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A3" w:rsidRDefault="00E167A3" w:rsidP="00E167A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E167A3" w:rsidRDefault="00E167A3" w:rsidP="00E167A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E167A3" w:rsidRDefault="00E167A3" w:rsidP="00E167A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E167A3" w:rsidRDefault="00E167A3" w:rsidP="00E167A3">
      <w:pPr>
        <w:pBdr>
          <w:top w:val="single" w:sz="4" w:space="1" w:color="auto"/>
          <w:left w:val="single" w:sz="4" w:space="4" w:color="auto"/>
          <w:bottom w:val="single" w:sz="4" w:space="1" w:color="auto"/>
          <w:right w:val="single" w:sz="4" w:space="4" w:color="auto"/>
        </w:pBdr>
      </w:pPr>
      <w:r>
        <w:rPr>
          <w:rFonts w:ascii="Times New Roman" w:hAnsi="Times New Roman" w:cs="Times New Roman"/>
          <w:sz w:val="24"/>
          <w:szCs w:val="24"/>
        </w:rPr>
        <w:t xml:space="preserve">                                                                                     29.12. 2018 г.  № 14</w:t>
      </w: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r>
        <w:rPr>
          <w:rFonts w:ascii="Arial" w:hAnsi="Arial" w:cs="Arial"/>
          <w:b/>
          <w:noProof/>
          <w:sz w:val="32"/>
          <w:szCs w:val="32"/>
        </w:rPr>
        <w:drawing>
          <wp:inline distT="0" distB="0" distL="0" distR="0">
            <wp:extent cx="5940425" cy="4455319"/>
            <wp:effectExtent l="19050" t="0" r="3175" b="0"/>
            <wp:docPr id="1" name="Рисунок 1" descr="Z:\Ангаткина СВ\ве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нгаткина СВ\вестник.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B93BDB" w:rsidRDefault="00B93BDB" w:rsidP="003137AD">
      <w:pPr>
        <w:spacing w:after="0" w:line="240" w:lineRule="auto"/>
        <w:jc w:val="center"/>
        <w:rPr>
          <w:rFonts w:ascii="Arial" w:hAnsi="Arial" w:cs="Arial"/>
          <w:b/>
          <w:sz w:val="32"/>
          <w:szCs w:val="32"/>
        </w:rPr>
      </w:pPr>
    </w:p>
    <w:p w:rsidR="0094352E" w:rsidRDefault="0094352E" w:rsidP="003137AD">
      <w:pPr>
        <w:spacing w:after="0" w:line="240" w:lineRule="auto"/>
        <w:jc w:val="center"/>
        <w:rPr>
          <w:rFonts w:ascii="Arial" w:hAnsi="Arial" w:cs="Arial"/>
          <w:b/>
          <w:sz w:val="16"/>
          <w:szCs w:val="16"/>
        </w:rPr>
        <w:sectPr w:rsidR="0094352E" w:rsidSect="003A3E36">
          <w:pgSz w:w="11906" w:h="16838"/>
          <w:pgMar w:top="1134" w:right="850" w:bottom="1134" w:left="1701" w:header="708" w:footer="708" w:gutter="0"/>
          <w:cols w:space="708"/>
          <w:docGrid w:linePitch="360"/>
        </w:sectPr>
      </w:pPr>
    </w:p>
    <w:p w:rsidR="003137AD" w:rsidRPr="0094352E" w:rsidRDefault="003137AD" w:rsidP="003137AD">
      <w:pPr>
        <w:spacing w:after="0" w:line="240" w:lineRule="auto"/>
        <w:jc w:val="center"/>
        <w:rPr>
          <w:rFonts w:ascii="Arial" w:hAnsi="Arial" w:cs="Arial"/>
          <w:b/>
          <w:sz w:val="16"/>
          <w:szCs w:val="16"/>
        </w:rPr>
      </w:pPr>
      <w:r w:rsidRPr="0094352E">
        <w:rPr>
          <w:rFonts w:ascii="Arial" w:hAnsi="Arial" w:cs="Arial"/>
          <w:b/>
          <w:sz w:val="16"/>
          <w:szCs w:val="16"/>
        </w:rPr>
        <w:lastRenderedPageBreak/>
        <w:t xml:space="preserve">26.12.2018 г. №15 </w:t>
      </w:r>
    </w:p>
    <w:p w:rsidR="003137AD" w:rsidRPr="0094352E" w:rsidRDefault="003137AD" w:rsidP="003137AD">
      <w:pPr>
        <w:spacing w:after="0" w:line="240" w:lineRule="auto"/>
        <w:jc w:val="center"/>
        <w:rPr>
          <w:rFonts w:ascii="Arial" w:hAnsi="Arial" w:cs="Arial"/>
          <w:b/>
          <w:sz w:val="16"/>
          <w:szCs w:val="16"/>
        </w:rPr>
      </w:pPr>
      <w:r w:rsidRPr="0094352E">
        <w:rPr>
          <w:rFonts w:ascii="Arial" w:hAnsi="Arial" w:cs="Arial"/>
          <w:b/>
          <w:sz w:val="16"/>
          <w:szCs w:val="16"/>
        </w:rPr>
        <w:t>РОССИЙСКАЯ ФЕДЕРАЦИЯ</w:t>
      </w:r>
    </w:p>
    <w:p w:rsidR="003137AD" w:rsidRPr="0094352E" w:rsidRDefault="003137AD" w:rsidP="003137AD">
      <w:pPr>
        <w:spacing w:after="0" w:line="240" w:lineRule="auto"/>
        <w:jc w:val="center"/>
        <w:rPr>
          <w:rFonts w:ascii="Arial" w:hAnsi="Arial" w:cs="Arial"/>
          <w:b/>
          <w:sz w:val="16"/>
          <w:szCs w:val="16"/>
        </w:rPr>
      </w:pPr>
      <w:r w:rsidRPr="0094352E">
        <w:rPr>
          <w:rFonts w:ascii="Arial" w:hAnsi="Arial" w:cs="Arial"/>
          <w:b/>
          <w:sz w:val="16"/>
          <w:szCs w:val="16"/>
        </w:rPr>
        <w:t>ИРКУТСКАЯ ОБЛАСТЬ</w:t>
      </w:r>
    </w:p>
    <w:p w:rsidR="003137AD" w:rsidRPr="0094352E" w:rsidRDefault="003137AD" w:rsidP="003137AD">
      <w:pPr>
        <w:spacing w:after="0" w:line="240" w:lineRule="auto"/>
        <w:jc w:val="center"/>
        <w:rPr>
          <w:rFonts w:ascii="Arial" w:hAnsi="Arial" w:cs="Arial"/>
          <w:b/>
          <w:sz w:val="16"/>
          <w:szCs w:val="16"/>
        </w:rPr>
      </w:pPr>
      <w:r w:rsidRPr="0094352E">
        <w:rPr>
          <w:rFonts w:ascii="Arial" w:hAnsi="Arial" w:cs="Arial"/>
          <w:b/>
          <w:sz w:val="16"/>
          <w:szCs w:val="16"/>
        </w:rPr>
        <w:t>МУНИЦИПАЛЬНОЕ ОБРАЗОВАНИЕ «БОХАНСКИЙ РАЙОН»</w:t>
      </w:r>
    </w:p>
    <w:p w:rsidR="003137AD" w:rsidRPr="0094352E" w:rsidRDefault="003137AD" w:rsidP="003137AD">
      <w:pPr>
        <w:spacing w:after="0" w:line="240" w:lineRule="auto"/>
        <w:jc w:val="center"/>
        <w:rPr>
          <w:rFonts w:ascii="Arial" w:hAnsi="Arial" w:cs="Arial"/>
          <w:b/>
          <w:sz w:val="16"/>
          <w:szCs w:val="16"/>
        </w:rPr>
      </w:pPr>
      <w:r w:rsidRPr="0094352E">
        <w:rPr>
          <w:rFonts w:ascii="Arial" w:hAnsi="Arial" w:cs="Arial"/>
          <w:b/>
          <w:sz w:val="16"/>
          <w:szCs w:val="16"/>
        </w:rPr>
        <w:t>МУНИЦИПАЛЬНОЕ ОБРАЗОВАНИЕ «ХОХОРСК»</w:t>
      </w:r>
    </w:p>
    <w:p w:rsidR="003137AD" w:rsidRPr="0094352E" w:rsidRDefault="003137AD" w:rsidP="003137AD">
      <w:pPr>
        <w:spacing w:after="0" w:line="240" w:lineRule="auto"/>
        <w:jc w:val="center"/>
        <w:rPr>
          <w:rFonts w:ascii="Arial" w:hAnsi="Arial" w:cs="Arial"/>
          <w:b/>
          <w:sz w:val="16"/>
          <w:szCs w:val="16"/>
        </w:rPr>
      </w:pPr>
      <w:r w:rsidRPr="0094352E">
        <w:rPr>
          <w:rFonts w:ascii="Arial" w:hAnsi="Arial" w:cs="Arial"/>
          <w:b/>
          <w:sz w:val="16"/>
          <w:szCs w:val="16"/>
        </w:rPr>
        <w:t>ДУМА</w:t>
      </w:r>
    </w:p>
    <w:p w:rsidR="003137AD" w:rsidRPr="0094352E" w:rsidRDefault="003137AD" w:rsidP="003137AD">
      <w:pPr>
        <w:spacing w:after="0" w:line="240" w:lineRule="auto"/>
        <w:jc w:val="center"/>
        <w:rPr>
          <w:rFonts w:ascii="Arial" w:hAnsi="Arial" w:cs="Arial"/>
          <w:b/>
          <w:sz w:val="16"/>
          <w:szCs w:val="16"/>
        </w:rPr>
      </w:pPr>
      <w:r w:rsidRPr="0094352E">
        <w:rPr>
          <w:rFonts w:ascii="Arial" w:hAnsi="Arial" w:cs="Arial"/>
          <w:b/>
          <w:sz w:val="16"/>
          <w:szCs w:val="16"/>
        </w:rPr>
        <w:t>РЕШЕНИЕ</w:t>
      </w:r>
    </w:p>
    <w:p w:rsidR="003137AD" w:rsidRPr="0094352E" w:rsidRDefault="003137AD" w:rsidP="003137AD">
      <w:pPr>
        <w:tabs>
          <w:tab w:val="left" w:pos="7470"/>
        </w:tabs>
        <w:spacing w:after="0" w:line="240" w:lineRule="auto"/>
        <w:rPr>
          <w:b/>
          <w:sz w:val="16"/>
          <w:szCs w:val="16"/>
        </w:rPr>
      </w:pPr>
    </w:p>
    <w:p w:rsidR="003137AD" w:rsidRPr="0094352E" w:rsidRDefault="003137AD" w:rsidP="003137AD">
      <w:pPr>
        <w:tabs>
          <w:tab w:val="left" w:pos="7470"/>
        </w:tabs>
        <w:spacing w:after="0" w:line="240" w:lineRule="auto"/>
        <w:jc w:val="center"/>
        <w:rPr>
          <w:rFonts w:ascii="Arial" w:hAnsi="Arial" w:cs="Arial"/>
          <w:b/>
          <w:sz w:val="16"/>
          <w:szCs w:val="16"/>
        </w:rPr>
      </w:pPr>
      <w:r w:rsidRPr="0094352E">
        <w:rPr>
          <w:rFonts w:ascii="Arial" w:hAnsi="Arial" w:cs="Arial"/>
          <w:b/>
          <w:sz w:val="16"/>
          <w:szCs w:val="16"/>
        </w:rPr>
        <w:t xml:space="preserve">«О ПРОЕКТЕ БЮДЖЕТА </w:t>
      </w:r>
    </w:p>
    <w:p w:rsidR="003137AD" w:rsidRPr="0094352E" w:rsidRDefault="003137AD" w:rsidP="003137AD">
      <w:pPr>
        <w:tabs>
          <w:tab w:val="left" w:pos="7470"/>
        </w:tabs>
        <w:spacing w:after="0" w:line="240" w:lineRule="auto"/>
        <w:jc w:val="center"/>
        <w:rPr>
          <w:rFonts w:ascii="Arial" w:hAnsi="Arial" w:cs="Arial"/>
          <w:b/>
          <w:sz w:val="16"/>
          <w:szCs w:val="16"/>
        </w:rPr>
      </w:pPr>
      <w:r w:rsidRPr="0094352E">
        <w:rPr>
          <w:rFonts w:ascii="Arial" w:hAnsi="Arial" w:cs="Arial"/>
          <w:b/>
          <w:sz w:val="16"/>
          <w:szCs w:val="16"/>
        </w:rPr>
        <w:t>МУНИЦИПАЛЬНОГО ОБРАЗОВАНИЯ «ХОХОРСК»</w:t>
      </w:r>
    </w:p>
    <w:p w:rsidR="003137AD" w:rsidRPr="0094352E" w:rsidRDefault="003137AD" w:rsidP="003137AD">
      <w:pPr>
        <w:tabs>
          <w:tab w:val="left" w:pos="7470"/>
        </w:tabs>
        <w:spacing w:after="0" w:line="240" w:lineRule="auto"/>
        <w:jc w:val="center"/>
        <w:rPr>
          <w:rFonts w:ascii="Arial" w:hAnsi="Arial" w:cs="Arial"/>
          <w:b/>
          <w:sz w:val="16"/>
          <w:szCs w:val="16"/>
        </w:rPr>
      </w:pPr>
      <w:r w:rsidRPr="0094352E">
        <w:rPr>
          <w:rFonts w:ascii="Arial" w:hAnsi="Arial" w:cs="Arial"/>
          <w:b/>
          <w:sz w:val="16"/>
          <w:szCs w:val="16"/>
        </w:rPr>
        <w:t xml:space="preserve"> НА 2019 ГОД И ПЛАНОВЫЙ ПЕРИОД 2020-2021 ГОДЫ».</w:t>
      </w:r>
    </w:p>
    <w:p w:rsidR="003137AD" w:rsidRPr="0094352E" w:rsidRDefault="003137AD" w:rsidP="003137AD">
      <w:pPr>
        <w:tabs>
          <w:tab w:val="left" w:pos="7470"/>
        </w:tabs>
        <w:spacing w:after="0"/>
        <w:jc w:val="center"/>
        <w:rPr>
          <w:sz w:val="16"/>
          <w:szCs w:val="16"/>
        </w:rPr>
      </w:pPr>
    </w:p>
    <w:p w:rsidR="003137AD" w:rsidRPr="0094352E" w:rsidRDefault="003137AD" w:rsidP="003137AD">
      <w:pPr>
        <w:tabs>
          <w:tab w:val="left" w:pos="7470"/>
        </w:tabs>
        <w:jc w:val="both"/>
        <w:rPr>
          <w:rFonts w:ascii="Arial" w:hAnsi="Arial" w:cs="Arial"/>
          <w:sz w:val="16"/>
          <w:szCs w:val="16"/>
        </w:rPr>
      </w:pPr>
      <w:r w:rsidRPr="0094352E">
        <w:rPr>
          <w:sz w:val="16"/>
          <w:szCs w:val="16"/>
        </w:rPr>
        <w:t xml:space="preserve">          </w:t>
      </w:r>
      <w:proofErr w:type="gramStart"/>
      <w:r w:rsidRPr="0094352E">
        <w:rPr>
          <w:rFonts w:ascii="Arial" w:hAnsi="Arial" w:cs="Arial"/>
          <w:sz w:val="16"/>
          <w:szCs w:val="16"/>
        </w:rPr>
        <w:t>Согласно Устава</w:t>
      </w:r>
      <w:proofErr w:type="gramEnd"/>
      <w:r w:rsidRPr="0094352E">
        <w:rPr>
          <w:rFonts w:ascii="Arial" w:hAnsi="Arial" w:cs="Arial"/>
          <w:sz w:val="16"/>
          <w:szCs w:val="16"/>
        </w:rPr>
        <w:t xml:space="preserve"> МО «Хохорск» п.1.ст.6, ст.56, ст.57, бюджетного процесса, утвержденного решением Думы МО «Хохорск» и бюджетного кодекса РФ, Дума муниципального образования </w:t>
      </w:r>
    </w:p>
    <w:p w:rsidR="003137AD" w:rsidRPr="0094352E" w:rsidRDefault="003137AD" w:rsidP="003137AD">
      <w:pPr>
        <w:tabs>
          <w:tab w:val="left" w:pos="7470"/>
        </w:tabs>
        <w:jc w:val="center"/>
        <w:rPr>
          <w:rFonts w:ascii="Arial" w:hAnsi="Arial" w:cs="Arial"/>
          <w:b/>
          <w:sz w:val="16"/>
          <w:szCs w:val="16"/>
        </w:rPr>
      </w:pPr>
      <w:r w:rsidRPr="0094352E">
        <w:rPr>
          <w:rFonts w:ascii="Arial" w:hAnsi="Arial" w:cs="Arial"/>
          <w:b/>
          <w:sz w:val="16"/>
          <w:szCs w:val="16"/>
        </w:rPr>
        <w:t>РЕШИЛА:</w:t>
      </w:r>
    </w:p>
    <w:p w:rsidR="003137AD" w:rsidRPr="0094352E" w:rsidRDefault="003137AD" w:rsidP="003137AD">
      <w:pPr>
        <w:numPr>
          <w:ilvl w:val="0"/>
          <w:numId w:val="5"/>
        </w:numPr>
        <w:spacing w:after="0" w:line="240" w:lineRule="auto"/>
        <w:ind w:left="851"/>
        <w:jc w:val="both"/>
        <w:rPr>
          <w:rFonts w:ascii="Arial" w:hAnsi="Arial" w:cs="Arial"/>
          <w:sz w:val="16"/>
          <w:szCs w:val="16"/>
        </w:rPr>
      </w:pPr>
      <w:r w:rsidRPr="0094352E">
        <w:rPr>
          <w:rFonts w:ascii="Arial" w:hAnsi="Arial" w:cs="Arial"/>
          <w:sz w:val="16"/>
          <w:szCs w:val="16"/>
        </w:rPr>
        <w:t>Утвердить основные характеристики бюджета муниципального образования «Хохорск» на 2019 год и плановый период 2020-2021 годы:</w:t>
      </w:r>
    </w:p>
    <w:p w:rsidR="003137AD" w:rsidRPr="0094352E" w:rsidRDefault="003137AD" w:rsidP="003137AD">
      <w:pPr>
        <w:spacing w:line="240" w:lineRule="auto"/>
        <w:jc w:val="both"/>
        <w:rPr>
          <w:rFonts w:ascii="Arial" w:hAnsi="Arial" w:cs="Arial"/>
          <w:sz w:val="16"/>
          <w:szCs w:val="16"/>
        </w:rPr>
      </w:pPr>
      <w:r w:rsidRPr="0094352E">
        <w:rPr>
          <w:rFonts w:ascii="Arial" w:hAnsi="Arial" w:cs="Arial"/>
          <w:sz w:val="16"/>
          <w:szCs w:val="16"/>
        </w:rPr>
        <w:t xml:space="preserve">общий объем доходов бюджета в сумме </w:t>
      </w:r>
      <w:r w:rsidRPr="0094352E">
        <w:rPr>
          <w:rFonts w:ascii="Arial" w:hAnsi="Arial" w:cs="Arial"/>
          <w:color w:val="000000"/>
          <w:sz w:val="16"/>
          <w:szCs w:val="16"/>
        </w:rPr>
        <w:t>16 851,4</w:t>
      </w:r>
      <w:r w:rsidRPr="0094352E">
        <w:rPr>
          <w:rFonts w:ascii="Arial" w:hAnsi="Arial" w:cs="Arial"/>
          <w:sz w:val="16"/>
          <w:szCs w:val="16"/>
        </w:rPr>
        <w:t xml:space="preserve"> тыс. руб., в том числе безвозмездные поступления в сумме </w:t>
      </w:r>
      <w:r w:rsidRPr="0094352E">
        <w:rPr>
          <w:rFonts w:ascii="Arial" w:hAnsi="Arial" w:cs="Arial"/>
          <w:color w:val="000000"/>
          <w:sz w:val="16"/>
          <w:szCs w:val="16"/>
        </w:rPr>
        <w:t>12 352,2</w:t>
      </w:r>
      <w:r w:rsidRPr="0094352E">
        <w:rPr>
          <w:rFonts w:ascii="Arial" w:hAnsi="Arial" w:cs="Arial"/>
          <w:sz w:val="16"/>
          <w:szCs w:val="16"/>
        </w:rPr>
        <w:t xml:space="preserve"> тыс. руб., общий объем расходов бюджета в сумме </w:t>
      </w:r>
      <w:r w:rsidRPr="0094352E">
        <w:rPr>
          <w:rFonts w:ascii="Arial" w:hAnsi="Arial" w:cs="Arial"/>
          <w:color w:val="000000"/>
          <w:sz w:val="16"/>
          <w:szCs w:val="16"/>
        </w:rPr>
        <w:t xml:space="preserve">17 076,5 </w:t>
      </w:r>
      <w:r w:rsidRPr="0094352E">
        <w:rPr>
          <w:rFonts w:ascii="Arial" w:hAnsi="Arial" w:cs="Arial"/>
          <w:sz w:val="16"/>
          <w:szCs w:val="16"/>
        </w:rPr>
        <w:t>тыс</w:t>
      </w:r>
      <w:proofErr w:type="gramStart"/>
      <w:r w:rsidRPr="0094352E">
        <w:rPr>
          <w:rFonts w:ascii="Arial" w:hAnsi="Arial" w:cs="Arial"/>
          <w:sz w:val="16"/>
          <w:szCs w:val="16"/>
        </w:rPr>
        <w:t>.р</w:t>
      </w:r>
      <w:proofErr w:type="gramEnd"/>
      <w:r w:rsidRPr="0094352E">
        <w:rPr>
          <w:rFonts w:ascii="Arial" w:hAnsi="Arial" w:cs="Arial"/>
          <w:sz w:val="16"/>
          <w:szCs w:val="16"/>
        </w:rPr>
        <w:t>уб.</w:t>
      </w:r>
      <w:r w:rsidRPr="0094352E">
        <w:rPr>
          <w:rFonts w:ascii="Arial" w:hAnsi="Arial" w:cs="Arial"/>
          <w:i/>
          <w:sz w:val="16"/>
          <w:szCs w:val="16"/>
        </w:rPr>
        <w:t xml:space="preserve"> </w:t>
      </w:r>
      <w:r w:rsidRPr="0094352E">
        <w:rPr>
          <w:rFonts w:ascii="Arial" w:hAnsi="Arial" w:cs="Arial"/>
          <w:sz w:val="16"/>
          <w:szCs w:val="16"/>
        </w:rPr>
        <w:t xml:space="preserve">Размер дефицита местного бюджета на 2019 г   в сумме </w:t>
      </w:r>
      <w:r w:rsidRPr="0094352E">
        <w:rPr>
          <w:rFonts w:ascii="Arial" w:hAnsi="Arial" w:cs="Arial"/>
          <w:color w:val="000000"/>
          <w:sz w:val="16"/>
          <w:szCs w:val="16"/>
        </w:rPr>
        <w:t>225,1</w:t>
      </w:r>
      <w:r w:rsidRPr="0094352E">
        <w:rPr>
          <w:rFonts w:ascii="Arial" w:hAnsi="Arial" w:cs="Arial"/>
          <w:sz w:val="16"/>
          <w:szCs w:val="16"/>
        </w:rPr>
        <w:t xml:space="preserve">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3137AD" w:rsidRPr="0094352E" w:rsidRDefault="003137AD" w:rsidP="003137AD">
      <w:pPr>
        <w:spacing w:line="240" w:lineRule="auto"/>
        <w:ind w:left="708"/>
        <w:jc w:val="both"/>
        <w:rPr>
          <w:rFonts w:ascii="Arial" w:hAnsi="Arial" w:cs="Arial"/>
          <w:sz w:val="16"/>
          <w:szCs w:val="16"/>
        </w:rPr>
      </w:pPr>
      <w:r w:rsidRPr="0094352E">
        <w:rPr>
          <w:rFonts w:ascii="Arial" w:hAnsi="Arial" w:cs="Arial"/>
          <w:b/>
          <w:sz w:val="16"/>
          <w:szCs w:val="16"/>
        </w:rPr>
        <w:t>2</w:t>
      </w:r>
      <w:r w:rsidRPr="0094352E">
        <w:rPr>
          <w:rFonts w:ascii="Arial" w:hAnsi="Arial" w:cs="Arial"/>
          <w:sz w:val="16"/>
          <w:szCs w:val="16"/>
        </w:rPr>
        <w:t>.Утвердить основные характеристики бюджета муниципального образования «Хохорск» на плановый период 2020-2021 годов:</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b/>
          <w:sz w:val="16"/>
          <w:szCs w:val="16"/>
        </w:rPr>
        <w:t>2.1.</w:t>
      </w:r>
      <w:r w:rsidRPr="0094352E">
        <w:rPr>
          <w:rFonts w:ascii="Arial" w:hAnsi="Arial" w:cs="Arial"/>
          <w:sz w:val="16"/>
          <w:szCs w:val="16"/>
        </w:rPr>
        <w:t xml:space="preserve">Общий объем доходов на 2020 год в сумме </w:t>
      </w:r>
      <w:r w:rsidRPr="0094352E">
        <w:rPr>
          <w:rFonts w:ascii="Arial" w:hAnsi="Arial" w:cs="Arial"/>
          <w:color w:val="000000"/>
          <w:sz w:val="16"/>
          <w:szCs w:val="16"/>
        </w:rPr>
        <w:t>16 397,6</w:t>
      </w:r>
      <w:r w:rsidRPr="0094352E">
        <w:rPr>
          <w:rFonts w:ascii="Arial" w:hAnsi="Arial" w:cs="Arial"/>
          <w:sz w:val="16"/>
          <w:szCs w:val="16"/>
        </w:rPr>
        <w:t xml:space="preserve"> тыс</w:t>
      </w:r>
      <w:proofErr w:type="gramStart"/>
      <w:r w:rsidRPr="0094352E">
        <w:rPr>
          <w:rFonts w:ascii="Arial" w:hAnsi="Arial" w:cs="Arial"/>
          <w:sz w:val="16"/>
          <w:szCs w:val="16"/>
        </w:rPr>
        <w:t>.р</w:t>
      </w:r>
      <w:proofErr w:type="gramEnd"/>
      <w:r w:rsidRPr="0094352E">
        <w:rPr>
          <w:rFonts w:ascii="Arial" w:hAnsi="Arial" w:cs="Arial"/>
          <w:sz w:val="16"/>
          <w:szCs w:val="16"/>
        </w:rPr>
        <w:t xml:space="preserve">уб., в том числе безвозмездные поступления в сумме </w:t>
      </w:r>
      <w:r w:rsidRPr="0094352E">
        <w:rPr>
          <w:rFonts w:ascii="Arial" w:hAnsi="Arial" w:cs="Arial"/>
          <w:color w:val="000000"/>
          <w:sz w:val="16"/>
          <w:szCs w:val="16"/>
        </w:rPr>
        <w:t>11 668,4</w:t>
      </w:r>
      <w:r w:rsidRPr="0094352E">
        <w:rPr>
          <w:rFonts w:ascii="Arial" w:hAnsi="Arial" w:cs="Arial"/>
          <w:sz w:val="16"/>
          <w:szCs w:val="16"/>
        </w:rPr>
        <w:t xml:space="preserve"> тыс.руб. общий объем расходов бюджета в сумме </w:t>
      </w:r>
      <w:r w:rsidRPr="0094352E">
        <w:rPr>
          <w:rFonts w:ascii="Arial" w:hAnsi="Arial" w:cs="Arial"/>
          <w:color w:val="000000"/>
          <w:sz w:val="16"/>
          <w:szCs w:val="16"/>
        </w:rPr>
        <w:t>16 634,1</w:t>
      </w:r>
      <w:r w:rsidRPr="0094352E">
        <w:rPr>
          <w:rFonts w:ascii="Arial" w:hAnsi="Arial" w:cs="Arial"/>
          <w:sz w:val="16"/>
          <w:szCs w:val="16"/>
        </w:rPr>
        <w:t xml:space="preserve"> тыс.руб. Размер дефицита местного бюджета на 2020 г   в сумме </w:t>
      </w:r>
      <w:r w:rsidRPr="0094352E">
        <w:rPr>
          <w:rFonts w:ascii="Arial" w:hAnsi="Arial" w:cs="Arial"/>
          <w:color w:val="000000"/>
          <w:sz w:val="16"/>
          <w:szCs w:val="16"/>
        </w:rPr>
        <w:t>236,4</w:t>
      </w:r>
      <w:r w:rsidRPr="0094352E">
        <w:rPr>
          <w:rFonts w:ascii="Arial" w:hAnsi="Arial" w:cs="Arial"/>
          <w:sz w:val="16"/>
          <w:szCs w:val="16"/>
        </w:rPr>
        <w:t xml:space="preserve">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3137AD" w:rsidRPr="0094352E" w:rsidRDefault="003137AD" w:rsidP="003137AD">
      <w:pPr>
        <w:spacing w:line="240" w:lineRule="auto"/>
        <w:jc w:val="both"/>
        <w:rPr>
          <w:rFonts w:ascii="Arial" w:hAnsi="Arial" w:cs="Arial"/>
          <w:sz w:val="16"/>
          <w:szCs w:val="16"/>
        </w:rPr>
      </w:pPr>
      <w:r w:rsidRPr="0094352E">
        <w:rPr>
          <w:rFonts w:ascii="Arial" w:hAnsi="Arial" w:cs="Arial"/>
          <w:b/>
          <w:sz w:val="16"/>
          <w:szCs w:val="16"/>
        </w:rPr>
        <w:t xml:space="preserve">            2.2</w:t>
      </w:r>
      <w:r w:rsidRPr="0094352E">
        <w:rPr>
          <w:rFonts w:ascii="Arial" w:hAnsi="Arial" w:cs="Arial"/>
          <w:sz w:val="16"/>
          <w:szCs w:val="16"/>
        </w:rPr>
        <w:t xml:space="preserve"> Общий объем доходов на 2021 год в сумме </w:t>
      </w:r>
      <w:r w:rsidRPr="0094352E">
        <w:rPr>
          <w:rFonts w:ascii="Arial" w:hAnsi="Arial" w:cs="Arial"/>
          <w:color w:val="000000"/>
          <w:sz w:val="16"/>
          <w:szCs w:val="16"/>
        </w:rPr>
        <w:t>16 644,0</w:t>
      </w:r>
      <w:r w:rsidRPr="0094352E">
        <w:rPr>
          <w:rFonts w:ascii="Arial" w:hAnsi="Arial" w:cs="Arial"/>
          <w:sz w:val="16"/>
          <w:szCs w:val="16"/>
        </w:rPr>
        <w:t xml:space="preserve"> тыс</w:t>
      </w:r>
      <w:proofErr w:type="gramStart"/>
      <w:r w:rsidRPr="0094352E">
        <w:rPr>
          <w:rFonts w:ascii="Arial" w:hAnsi="Arial" w:cs="Arial"/>
          <w:sz w:val="16"/>
          <w:szCs w:val="16"/>
        </w:rPr>
        <w:t>.р</w:t>
      </w:r>
      <w:proofErr w:type="gramEnd"/>
      <w:r w:rsidRPr="0094352E">
        <w:rPr>
          <w:rFonts w:ascii="Arial" w:hAnsi="Arial" w:cs="Arial"/>
          <w:sz w:val="16"/>
          <w:szCs w:val="16"/>
        </w:rPr>
        <w:t xml:space="preserve">уб.  в том числе безвозмездные поступления в сумме </w:t>
      </w:r>
      <w:r w:rsidRPr="0094352E">
        <w:rPr>
          <w:rFonts w:ascii="Arial" w:hAnsi="Arial" w:cs="Arial"/>
          <w:color w:val="000000"/>
          <w:sz w:val="16"/>
          <w:szCs w:val="16"/>
        </w:rPr>
        <w:t>11 695,7</w:t>
      </w:r>
      <w:r w:rsidRPr="0094352E">
        <w:rPr>
          <w:rFonts w:ascii="Arial" w:hAnsi="Arial" w:cs="Arial"/>
          <w:sz w:val="16"/>
          <w:szCs w:val="16"/>
        </w:rPr>
        <w:t xml:space="preserve"> тыс.руб. общий объем расходов бюджета в сумме </w:t>
      </w:r>
      <w:r w:rsidRPr="0094352E">
        <w:rPr>
          <w:rFonts w:ascii="Arial" w:hAnsi="Arial" w:cs="Arial"/>
          <w:color w:val="000000"/>
          <w:sz w:val="16"/>
          <w:szCs w:val="16"/>
        </w:rPr>
        <w:t>16 891,4</w:t>
      </w:r>
      <w:r w:rsidRPr="0094352E">
        <w:rPr>
          <w:rFonts w:ascii="Arial" w:hAnsi="Arial" w:cs="Arial"/>
          <w:sz w:val="16"/>
          <w:szCs w:val="16"/>
        </w:rPr>
        <w:t xml:space="preserve">  тыс.руб. Размер дефицита местного бюджета на 2021 г   в сумме </w:t>
      </w:r>
      <w:r w:rsidRPr="0094352E">
        <w:rPr>
          <w:rFonts w:ascii="Arial" w:hAnsi="Arial" w:cs="Arial"/>
          <w:color w:val="000000"/>
          <w:sz w:val="16"/>
          <w:szCs w:val="16"/>
        </w:rPr>
        <w:t>247,4</w:t>
      </w:r>
      <w:r w:rsidRPr="0094352E">
        <w:rPr>
          <w:rFonts w:ascii="Arial" w:hAnsi="Arial" w:cs="Arial"/>
          <w:sz w:val="16"/>
          <w:szCs w:val="16"/>
        </w:rPr>
        <w:t xml:space="preserve">  тыс. руб. или 5 процентов утвержденного общего годового объема доходов бюджета МО «Хохорск» без учета утвержденного объема безвозмездных поступлений.</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sz w:val="16"/>
          <w:szCs w:val="16"/>
        </w:rPr>
        <w:t xml:space="preserve">Направить на покрытие дефицита местного бюджета на 2019 год и плановый период 2020-2021 годы  поступления из источников финансирования дефицита местного бюджета согласно </w:t>
      </w:r>
      <w:r w:rsidRPr="0094352E">
        <w:rPr>
          <w:rFonts w:ascii="Arial" w:hAnsi="Arial" w:cs="Arial"/>
          <w:b/>
          <w:i/>
          <w:sz w:val="16"/>
          <w:szCs w:val="16"/>
        </w:rPr>
        <w:t>приложению 1</w:t>
      </w:r>
      <w:r w:rsidRPr="0094352E">
        <w:rPr>
          <w:rFonts w:ascii="Arial" w:hAnsi="Arial" w:cs="Arial"/>
          <w:sz w:val="16"/>
          <w:szCs w:val="16"/>
        </w:rPr>
        <w:t xml:space="preserve"> к настоящему Решению.</w:t>
      </w:r>
    </w:p>
    <w:p w:rsidR="003137AD" w:rsidRPr="0094352E" w:rsidRDefault="003137AD" w:rsidP="003137AD">
      <w:pPr>
        <w:spacing w:line="240" w:lineRule="auto"/>
        <w:ind w:left="851"/>
        <w:jc w:val="both"/>
        <w:rPr>
          <w:rFonts w:ascii="Arial" w:hAnsi="Arial" w:cs="Arial"/>
          <w:sz w:val="16"/>
          <w:szCs w:val="16"/>
        </w:rPr>
      </w:pPr>
      <w:r w:rsidRPr="0094352E">
        <w:rPr>
          <w:rFonts w:ascii="Arial" w:hAnsi="Arial" w:cs="Arial"/>
          <w:b/>
          <w:sz w:val="16"/>
          <w:szCs w:val="16"/>
        </w:rPr>
        <w:t>3</w:t>
      </w:r>
      <w:r w:rsidRPr="0094352E">
        <w:rPr>
          <w:rFonts w:ascii="Arial" w:hAnsi="Arial" w:cs="Arial"/>
          <w:sz w:val="16"/>
          <w:szCs w:val="16"/>
        </w:rPr>
        <w:t xml:space="preserve">. Установить, что </w:t>
      </w:r>
      <w:proofErr w:type="gramStart"/>
      <w:r w:rsidRPr="0094352E">
        <w:rPr>
          <w:rFonts w:ascii="Arial" w:hAnsi="Arial" w:cs="Arial"/>
          <w:sz w:val="16"/>
          <w:szCs w:val="16"/>
        </w:rPr>
        <w:t>доходы местного бюджета, поступающие в 2019 году и плановом периоде 2020-2021 годы формируются</w:t>
      </w:r>
      <w:proofErr w:type="gramEnd"/>
      <w:r w:rsidRPr="0094352E">
        <w:rPr>
          <w:rFonts w:ascii="Arial" w:hAnsi="Arial" w:cs="Arial"/>
          <w:sz w:val="16"/>
          <w:szCs w:val="16"/>
        </w:rPr>
        <w:t xml:space="preserve">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xml:space="preserve">  - налога на доходы физических лиц - по нормативу 2 процента</w:t>
      </w:r>
      <w:proofErr w:type="gramStart"/>
      <w:r w:rsidRPr="0094352E">
        <w:rPr>
          <w:rFonts w:ascii="Arial" w:hAnsi="Arial" w:cs="Arial"/>
          <w:sz w:val="16"/>
          <w:szCs w:val="16"/>
        </w:rPr>
        <w:t xml:space="preserve"> ;</w:t>
      </w:r>
      <w:proofErr w:type="gramEnd"/>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xml:space="preserve">  - единого сельскохозяйственного налога - по нормативу 30 процентов;</w:t>
      </w:r>
    </w:p>
    <w:p w:rsidR="003137AD" w:rsidRPr="0094352E" w:rsidRDefault="003137AD" w:rsidP="003137AD">
      <w:pPr>
        <w:spacing w:after="0" w:line="240" w:lineRule="auto"/>
        <w:jc w:val="both"/>
        <w:rPr>
          <w:rFonts w:ascii="Arial" w:hAnsi="Arial" w:cs="Arial"/>
          <w:sz w:val="16"/>
          <w:szCs w:val="16"/>
        </w:rPr>
      </w:pPr>
      <w:proofErr w:type="gramStart"/>
      <w:r w:rsidRPr="0094352E">
        <w:rPr>
          <w:rFonts w:ascii="Arial" w:hAnsi="Arial" w:cs="Arial"/>
          <w:sz w:val="16"/>
          <w:szCs w:val="16"/>
        </w:rPr>
        <w:lastRenderedPageBreak/>
        <w:t>-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земельного налога, взимаемого на территории поселений - по нормативу 100 процентов;</w:t>
      </w: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налога на имущество физических лиц - по нормативу 100 процентов;</w:t>
      </w: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РФ.</w:t>
      </w: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в бюджеты поселений зачисляются налоговые доходы от федеральных налогов и сборов, в том числе налогов</w:t>
      </w:r>
      <w:proofErr w:type="gramStart"/>
      <w:r w:rsidRPr="0094352E">
        <w:rPr>
          <w:rFonts w:ascii="Arial" w:hAnsi="Arial" w:cs="Arial"/>
          <w:sz w:val="16"/>
          <w:szCs w:val="16"/>
        </w:rPr>
        <w:t xml:space="preserve"> ,</w:t>
      </w:r>
      <w:proofErr w:type="gramEnd"/>
      <w:r w:rsidRPr="0094352E">
        <w:rPr>
          <w:rFonts w:ascii="Arial" w:hAnsi="Arial" w:cs="Arial"/>
          <w:sz w:val="16"/>
          <w:szCs w:val="16"/>
        </w:rPr>
        <w:t>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3137AD" w:rsidRPr="0094352E" w:rsidRDefault="003137AD" w:rsidP="003137AD">
      <w:p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137AD" w:rsidRPr="0094352E" w:rsidRDefault="003137AD" w:rsidP="003137AD">
      <w:p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xml:space="preserve">-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3137AD" w:rsidRPr="0094352E" w:rsidRDefault="003137AD" w:rsidP="003137AD">
      <w:p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доходов от платных услуг, оказываемых муниципальными казенными учреждениями;</w:t>
      </w:r>
    </w:p>
    <w:p w:rsidR="003137AD" w:rsidRPr="0094352E" w:rsidRDefault="003137AD" w:rsidP="003137AD">
      <w:pPr>
        <w:autoSpaceDE w:val="0"/>
        <w:autoSpaceDN w:val="0"/>
        <w:adjustRightInd w:val="0"/>
        <w:spacing w:after="0" w:line="240" w:lineRule="auto"/>
        <w:jc w:val="both"/>
        <w:rPr>
          <w:rFonts w:ascii="Arial" w:hAnsi="Arial" w:cs="Arial"/>
          <w:sz w:val="16"/>
          <w:szCs w:val="16"/>
        </w:rPr>
      </w:pPr>
      <w:proofErr w:type="gramStart"/>
      <w:r w:rsidRPr="0094352E">
        <w:rPr>
          <w:rFonts w:ascii="Arial" w:hAnsi="Arial" w:cs="Arial"/>
          <w:sz w:val="16"/>
          <w:szCs w:val="16"/>
        </w:rPr>
        <w:t>- 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3137AD" w:rsidRPr="0094352E" w:rsidRDefault="003137AD" w:rsidP="003137AD">
      <w:pPr>
        <w:autoSpaceDE w:val="0"/>
        <w:autoSpaceDN w:val="0"/>
        <w:adjustRightInd w:val="0"/>
        <w:spacing w:line="240" w:lineRule="auto"/>
        <w:ind w:firstLine="540"/>
        <w:jc w:val="both"/>
        <w:rPr>
          <w:rFonts w:ascii="Arial" w:hAnsi="Arial" w:cs="Arial"/>
          <w:sz w:val="16"/>
          <w:szCs w:val="16"/>
        </w:rPr>
      </w:pPr>
      <w:r w:rsidRPr="0094352E">
        <w:rPr>
          <w:rFonts w:ascii="Arial" w:hAnsi="Arial" w:cs="Arial"/>
          <w:sz w:val="16"/>
          <w:szCs w:val="16"/>
        </w:rPr>
        <w:t>В бюджеты поселений до разграничения государственной собственности на землю поступают:</w:t>
      </w:r>
    </w:p>
    <w:p w:rsidR="003137AD" w:rsidRPr="0094352E" w:rsidRDefault="003137AD" w:rsidP="003137AD">
      <w:p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3137AD" w:rsidRPr="0094352E" w:rsidRDefault="003137AD" w:rsidP="003137AD">
      <w:p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3137AD" w:rsidRPr="0094352E" w:rsidRDefault="003137AD" w:rsidP="003137AD">
      <w:pPr>
        <w:autoSpaceDE w:val="0"/>
        <w:autoSpaceDN w:val="0"/>
        <w:adjustRightInd w:val="0"/>
        <w:spacing w:line="240" w:lineRule="auto"/>
        <w:ind w:firstLine="540"/>
        <w:jc w:val="both"/>
        <w:rPr>
          <w:rFonts w:ascii="Arial" w:hAnsi="Arial" w:cs="Arial"/>
          <w:sz w:val="16"/>
          <w:szCs w:val="16"/>
        </w:rPr>
      </w:pPr>
      <w:r w:rsidRPr="0094352E">
        <w:rPr>
          <w:rFonts w:ascii="Arial" w:hAnsi="Arial" w:cs="Arial"/>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3137AD" w:rsidRPr="0094352E" w:rsidRDefault="003137AD" w:rsidP="003137AD">
      <w:pPr>
        <w:autoSpaceDE w:val="0"/>
        <w:autoSpaceDN w:val="0"/>
        <w:adjustRightInd w:val="0"/>
        <w:spacing w:line="240" w:lineRule="auto"/>
        <w:ind w:firstLine="540"/>
        <w:jc w:val="both"/>
        <w:rPr>
          <w:rFonts w:ascii="Arial" w:hAnsi="Arial" w:cs="Arial"/>
          <w:sz w:val="16"/>
          <w:szCs w:val="16"/>
        </w:rPr>
      </w:pPr>
      <w:r w:rsidRPr="0094352E">
        <w:rPr>
          <w:rFonts w:ascii="Arial" w:hAnsi="Arial" w:cs="Arial"/>
          <w:sz w:val="16"/>
          <w:szCs w:val="16"/>
        </w:rPr>
        <w:t>В бюджеты поселений поступают:</w:t>
      </w:r>
    </w:p>
    <w:p w:rsidR="003137AD" w:rsidRPr="0094352E" w:rsidRDefault="003137AD" w:rsidP="003137AD">
      <w:pPr>
        <w:numPr>
          <w:ilvl w:val="0"/>
          <w:numId w:val="2"/>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lastRenderedPageBreak/>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37AD" w:rsidRPr="0094352E" w:rsidRDefault="003137AD" w:rsidP="003137AD">
      <w:pPr>
        <w:numPr>
          <w:ilvl w:val="0"/>
          <w:numId w:val="2"/>
        </w:numPr>
        <w:autoSpaceDE w:val="0"/>
        <w:autoSpaceDN w:val="0"/>
        <w:adjustRightInd w:val="0"/>
        <w:spacing w:after="0" w:line="240" w:lineRule="auto"/>
        <w:jc w:val="both"/>
        <w:rPr>
          <w:rFonts w:ascii="Arial" w:hAnsi="Arial" w:cs="Arial"/>
          <w:sz w:val="16"/>
          <w:szCs w:val="16"/>
        </w:rPr>
      </w:pPr>
      <w:proofErr w:type="gramStart"/>
      <w:r w:rsidRPr="0094352E">
        <w:rPr>
          <w:rFonts w:ascii="Arial" w:hAnsi="Arial" w:cs="Arial"/>
          <w:sz w:val="16"/>
          <w:szCs w:val="16"/>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94352E">
        <w:rPr>
          <w:rFonts w:ascii="Arial" w:hAnsi="Arial" w:cs="Arial"/>
          <w:sz w:val="16"/>
          <w:szCs w:val="16"/>
        </w:rPr>
        <w:t xml:space="preserve"> иное;</w:t>
      </w:r>
    </w:p>
    <w:p w:rsidR="003137AD" w:rsidRPr="0094352E" w:rsidRDefault="003137AD" w:rsidP="003137AD">
      <w:pPr>
        <w:numPr>
          <w:ilvl w:val="0"/>
          <w:numId w:val="2"/>
        </w:numPr>
        <w:autoSpaceDE w:val="0"/>
        <w:autoSpaceDN w:val="0"/>
        <w:adjustRightInd w:val="0"/>
        <w:spacing w:after="0" w:line="240" w:lineRule="auto"/>
        <w:jc w:val="both"/>
        <w:rPr>
          <w:rFonts w:ascii="Arial" w:hAnsi="Arial" w:cs="Arial"/>
          <w:sz w:val="16"/>
          <w:szCs w:val="16"/>
        </w:rPr>
      </w:pPr>
      <w:proofErr w:type="gramStart"/>
      <w:r w:rsidRPr="0094352E">
        <w:rPr>
          <w:rFonts w:ascii="Arial" w:hAnsi="Arial" w:cs="Arial"/>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3137AD" w:rsidRPr="0094352E" w:rsidRDefault="003137AD" w:rsidP="003137AD">
      <w:pPr>
        <w:autoSpaceDE w:val="0"/>
        <w:autoSpaceDN w:val="0"/>
        <w:adjustRightInd w:val="0"/>
        <w:spacing w:line="240" w:lineRule="auto"/>
        <w:jc w:val="both"/>
        <w:rPr>
          <w:rFonts w:ascii="Arial" w:hAnsi="Arial" w:cs="Arial"/>
          <w:sz w:val="16"/>
          <w:szCs w:val="16"/>
        </w:rPr>
      </w:pPr>
      <w:r w:rsidRPr="0094352E">
        <w:rPr>
          <w:rFonts w:ascii="Arial" w:hAnsi="Arial" w:cs="Arial"/>
          <w:sz w:val="16"/>
          <w:szCs w:val="16"/>
        </w:rPr>
        <w:tab/>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3137AD" w:rsidRPr="0094352E" w:rsidRDefault="003137AD" w:rsidP="003137AD">
      <w:pPr>
        <w:numPr>
          <w:ilvl w:val="0"/>
          <w:numId w:val="3"/>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137AD" w:rsidRPr="0094352E" w:rsidRDefault="003137AD" w:rsidP="003137AD">
      <w:pPr>
        <w:numPr>
          <w:ilvl w:val="0"/>
          <w:numId w:val="3"/>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3137AD" w:rsidRPr="0094352E" w:rsidRDefault="003137AD" w:rsidP="003137AD">
      <w:pPr>
        <w:numPr>
          <w:ilvl w:val="0"/>
          <w:numId w:val="3"/>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3137AD" w:rsidRPr="0094352E" w:rsidRDefault="003137AD" w:rsidP="003137AD">
      <w:pPr>
        <w:numPr>
          <w:ilvl w:val="0"/>
          <w:numId w:val="3"/>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плата за пользование бюджетными кредитами;</w:t>
      </w:r>
    </w:p>
    <w:p w:rsidR="003137AD" w:rsidRPr="0094352E" w:rsidRDefault="003137AD" w:rsidP="003137AD">
      <w:pPr>
        <w:numPr>
          <w:ilvl w:val="0"/>
          <w:numId w:val="3"/>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3137AD" w:rsidRPr="0094352E" w:rsidRDefault="003137AD" w:rsidP="003137AD">
      <w:pPr>
        <w:numPr>
          <w:ilvl w:val="0"/>
          <w:numId w:val="3"/>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3137AD" w:rsidRPr="0094352E" w:rsidRDefault="003137AD" w:rsidP="003137AD">
      <w:pPr>
        <w:numPr>
          <w:ilvl w:val="0"/>
          <w:numId w:val="3"/>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137AD" w:rsidRPr="0094352E" w:rsidRDefault="003137AD" w:rsidP="003137AD">
      <w:pPr>
        <w:autoSpaceDE w:val="0"/>
        <w:autoSpaceDN w:val="0"/>
        <w:adjustRightInd w:val="0"/>
        <w:spacing w:line="240" w:lineRule="auto"/>
        <w:ind w:firstLine="540"/>
        <w:jc w:val="both"/>
        <w:rPr>
          <w:rFonts w:ascii="Arial" w:hAnsi="Arial" w:cs="Arial"/>
          <w:sz w:val="16"/>
          <w:szCs w:val="16"/>
        </w:rPr>
      </w:pPr>
      <w:r w:rsidRPr="0094352E">
        <w:rPr>
          <w:rFonts w:ascii="Arial" w:hAnsi="Arial" w:cs="Arial"/>
          <w:sz w:val="16"/>
          <w:szCs w:val="16"/>
        </w:rPr>
        <w:t>В соответствии со ст. 46 Бюджетного Кодекса РФ в доходы местного бюджета поступают суммы денежных взысканий:</w:t>
      </w:r>
    </w:p>
    <w:p w:rsidR="003137AD" w:rsidRPr="0094352E" w:rsidRDefault="003137AD" w:rsidP="003137AD">
      <w:pPr>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3137AD" w:rsidRPr="0094352E" w:rsidRDefault="003137AD" w:rsidP="003137AD">
      <w:pPr>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xml:space="preserve">за нарушение водного законодательства, установленное </w:t>
      </w:r>
      <w:proofErr w:type="gramStart"/>
      <w:r w:rsidRPr="0094352E">
        <w:rPr>
          <w:rFonts w:ascii="Arial" w:hAnsi="Arial" w:cs="Arial"/>
          <w:sz w:val="16"/>
          <w:szCs w:val="16"/>
        </w:rPr>
        <w:t>на</w:t>
      </w:r>
      <w:proofErr w:type="gramEnd"/>
      <w:r w:rsidRPr="0094352E">
        <w:rPr>
          <w:rFonts w:ascii="Arial" w:hAnsi="Arial" w:cs="Arial"/>
          <w:sz w:val="16"/>
          <w:szCs w:val="16"/>
        </w:rPr>
        <w:t xml:space="preserve"> водных объектов, находящихся в муниципальной собственности – по нормативу 100 процентов;</w:t>
      </w:r>
    </w:p>
    <w:p w:rsidR="003137AD" w:rsidRPr="0094352E" w:rsidRDefault="003137AD" w:rsidP="003137AD">
      <w:pPr>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94352E">
        <w:rPr>
          <w:rFonts w:ascii="Arial" w:hAnsi="Arial" w:cs="Arial"/>
          <w:sz w:val="16"/>
          <w:szCs w:val="16"/>
        </w:rPr>
        <w:t>жд в сл</w:t>
      </w:r>
      <w:proofErr w:type="gramEnd"/>
      <w:r w:rsidRPr="0094352E">
        <w:rPr>
          <w:rFonts w:ascii="Arial" w:hAnsi="Arial" w:cs="Arial"/>
          <w:sz w:val="16"/>
          <w:szCs w:val="16"/>
        </w:rPr>
        <w:t xml:space="preserve">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3137AD" w:rsidRPr="0094352E" w:rsidRDefault="003137AD" w:rsidP="003137AD">
      <w:pPr>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3137AD" w:rsidRPr="0094352E" w:rsidRDefault="003137AD" w:rsidP="003137AD">
      <w:pPr>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xml:space="preserve">суммы денежных взысканий (штрафов) за несоблюдение  муниципальных правовых актов – по нормативу 100 процентов </w:t>
      </w:r>
    </w:p>
    <w:p w:rsidR="003137AD" w:rsidRPr="0094352E" w:rsidRDefault="003137AD" w:rsidP="003137AD">
      <w:pPr>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3137AD" w:rsidRPr="0094352E" w:rsidRDefault="003137AD" w:rsidP="003137AD">
      <w:pPr>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3137AD" w:rsidRPr="0094352E" w:rsidRDefault="003137AD" w:rsidP="003137AD">
      <w:pPr>
        <w:widowControl w:val="0"/>
        <w:numPr>
          <w:ilvl w:val="0"/>
          <w:numId w:val="4"/>
        </w:numPr>
        <w:autoSpaceDE w:val="0"/>
        <w:autoSpaceDN w:val="0"/>
        <w:adjustRightInd w:val="0"/>
        <w:spacing w:after="0" w:line="240" w:lineRule="auto"/>
        <w:jc w:val="both"/>
        <w:rPr>
          <w:rFonts w:ascii="Arial" w:hAnsi="Arial" w:cs="Arial"/>
          <w:sz w:val="16"/>
          <w:szCs w:val="16"/>
        </w:rPr>
      </w:pPr>
      <w:r w:rsidRPr="0094352E">
        <w:rPr>
          <w:rFonts w:ascii="Arial" w:hAnsi="Arial" w:cs="Arial"/>
          <w:sz w:val="16"/>
          <w:szCs w:val="16"/>
        </w:rPr>
        <w:t xml:space="preserve">суммы денежных взысканий (штрафов) за несоблюдение муниципальных правовых актов подлежат зачислению в </w:t>
      </w:r>
      <w:r w:rsidRPr="0094352E">
        <w:rPr>
          <w:rFonts w:ascii="Arial" w:hAnsi="Arial" w:cs="Arial"/>
          <w:sz w:val="16"/>
          <w:szCs w:val="16"/>
        </w:rPr>
        <w:lastRenderedPageBreak/>
        <w:t>бюджеты муниципальных образований, которыми приняты соответствующие муниципальные правовые акты, по нормативу 100 процентов</w:t>
      </w:r>
      <w:proofErr w:type="gramStart"/>
      <w:r w:rsidRPr="0094352E">
        <w:rPr>
          <w:rFonts w:ascii="Arial" w:hAnsi="Arial" w:cs="Arial"/>
          <w:sz w:val="16"/>
          <w:szCs w:val="16"/>
        </w:rPr>
        <w:t xml:space="preserve">.. </w:t>
      </w:r>
      <w:proofErr w:type="gramEnd"/>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Установить прогнозируемые доходы местного бюджета на 2019 год и плановый период 2020-2021 годов по классификации доходов по основным источникам в объеме согласно </w:t>
      </w:r>
      <w:r w:rsidRPr="0094352E">
        <w:rPr>
          <w:rFonts w:ascii="Arial" w:hAnsi="Arial" w:cs="Arial"/>
          <w:b/>
          <w:i/>
          <w:sz w:val="16"/>
          <w:szCs w:val="16"/>
        </w:rPr>
        <w:t>приложениям 2,3</w:t>
      </w:r>
      <w:r w:rsidRPr="0094352E">
        <w:rPr>
          <w:rFonts w:ascii="Arial" w:hAnsi="Arial" w:cs="Arial"/>
          <w:sz w:val="16"/>
          <w:szCs w:val="16"/>
        </w:rPr>
        <w:t xml:space="preserve"> к настоящему Решению.                                                                                                                 </w:t>
      </w:r>
    </w:p>
    <w:p w:rsidR="003137AD" w:rsidRPr="0094352E" w:rsidRDefault="003137AD" w:rsidP="003137AD">
      <w:pPr>
        <w:numPr>
          <w:ilvl w:val="0"/>
          <w:numId w:val="6"/>
        </w:numPr>
        <w:spacing w:after="0" w:line="240" w:lineRule="auto"/>
        <w:jc w:val="both"/>
        <w:rPr>
          <w:rFonts w:ascii="Arial" w:hAnsi="Arial" w:cs="Arial"/>
          <w:sz w:val="16"/>
          <w:szCs w:val="16"/>
        </w:rPr>
      </w:pPr>
      <w:proofErr w:type="gramStart"/>
      <w:r w:rsidRPr="0094352E">
        <w:rPr>
          <w:rFonts w:ascii="Arial" w:hAnsi="Arial" w:cs="Arial"/>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94352E">
        <w:rPr>
          <w:rFonts w:ascii="Arial" w:hAnsi="Arial" w:cs="Arial"/>
          <w:sz w:val="16"/>
          <w:szCs w:val="16"/>
        </w:rPr>
        <w:t xml:space="preserve"> сметами доходов и расходов в пределах остатков средств на их лицевых счетах.</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b/>
          <w:sz w:val="16"/>
          <w:szCs w:val="16"/>
        </w:rPr>
        <w:t>5.1.</w:t>
      </w:r>
      <w:r w:rsidRPr="0094352E">
        <w:rPr>
          <w:rFonts w:ascii="Arial" w:hAnsi="Arial" w:cs="Arial"/>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b/>
          <w:sz w:val="16"/>
          <w:szCs w:val="16"/>
        </w:rPr>
        <w:t>5.2</w:t>
      </w:r>
      <w:r w:rsidRPr="0094352E">
        <w:rPr>
          <w:rFonts w:ascii="Arial" w:hAnsi="Arial" w:cs="Arial"/>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Утвердить распределение расходов местного бюджета на 2019 год и на плановый период 2020-2021 годы по разделам, подразделам, целевым статьям расходов, видам </w:t>
      </w:r>
      <w:proofErr w:type="gramStart"/>
      <w:r w:rsidRPr="0094352E">
        <w:rPr>
          <w:rFonts w:ascii="Arial" w:hAnsi="Arial" w:cs="Arial"/>
          <w:sz w:val="16"/>
          <w:szCs w:val="16"/>
        </w:rPr>
        <w:t>расходов функциональной классификации расходов бюджетов Российской Федерации</w:t>
      </w:r>
      <w:proofErr w:type="gramEnd"/>
      <w:r w:rsidRPr="0094352E">
        <w:rPr>
          <w:rFonts w:ascii="Arial" w:hAnsi="Arial" w:cs="Arial"/>
          <w:sz w:val="16"/>
          <w:szCs w:val="16"/>
        </w:rPr>
        <w:t xml:space="preserve"> согласно </w:t>
      </w:r>
      <w:r w:rsidRPr="0094352E">
        <w:rPr>
          <w:rFonts w:ascii="Arial" w:hAnsi="Arial" w:cs="Arial"/>
          <w:b/>
          <w:i/>
          <w:sz w:val="16"/>
          <w:szCs w:val="16"/>
        </w:rPr>
        <w:t xml:space="preserve">приложению 4,5 </w:t>
      </w:r>
      <w:r w:rsidRPr="0094352E">
        <w:rPr>
          <w:rFonts w:ascii="Arial" w:hAnsi="Arial" w:cs="Arial"/>
          <w:sz w:val="16"/>
          <w:szCs w:val="16"/>
        </w:rPr>
        <w:t xml:space="preserve"> к настоящему Решению.</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Утвердить распределение расходов местного бюджета на 2019 год и на плановый период 2020-2021 годы по разделам, подразделам, целевым статьям расходов, видам </w:t>
      </w:r>
      <w:proofErr w:type="gramStart"/>
      <w:r w:rsidRPr="0094352E">
        <w:rPr>
          <w:rFonts w:ascii="Arial" w:hAnsi="Arial" w:cs="Arial"/>
          <w:sz w:val="16"/>
          <w:szCs w:val="16"/>
        </w:rPr>
        <w:t>расходов ведомственной классификации расходов бюджетов Российской Федерации</w:t>
      </w:r>
      <w:proofErr w:type="gramEnd"/>
      <w:r w:rsidRPr="0094352E">
        <w:rPr>
          <w:rFonts w:ascii="Arial" w:hAnsi="Arial" w:cs="Arial"/>
          <w:sz w:val="16"/>
          <w:szCs w:val="16"/>
        </w:rPr>
        <w:t xml:space="preserve"> согласно </w:t>
      </w:r>
      <w:r w:rsidRPr="0094352E">
        <w:rPr>
          <w:rFonts w:ascii="Arial" w:hAnsi="Arial" w:cs="Arial"/>
          <w:b/>
          <w:i/>
          <w:sz w:val="16"/>
          <w:szCs w:val="16"/>
        </w:rPr>
        <w:t xml:space="preserve">приложению 6,7 </w:t>
      </w:r>
      <w:r w:rsidRPr="0094352E">
        <w:rPr>
          <w:rFonts w:ascii="Arial" w:hAnsi="Arial" w:cs="Arial"/>
          <w:sz w:val="16"/>
          <w:szCs w:val="16"/>
        </w:rPr>
        <w:t xml:space="preserve"> к настоящему Решению.</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Разрешить Администрации муниципального образования в пределах утвержденной Программы муниципальных внутренних заимствований на 2019 год и плановый период 2020-2021 годы принимать решения о привлечении кредитных ресурсов у банков и других кредитных организаций, а также заимствования иных юридических лиц.</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3137AD" w:rsidRPr="0094352E" w:rsidRDefault="003137AD" w:rsidP="003137AD">
      <w:pPr>
        <w:numPr>
          <w:ilvl w:val="0"/>
          <w:numId w:val="6"/>
        </w:numPr>
        <w:spacing w:after="0" w:line="240" w:lineRule="auto"/>
        <w:jc w:val="both"/>
        <w:rPr>
          <w:rFonts w:ascii="Arial" w:hAnsi="Arial" w:cs="Arial"/>
          <w:sz w:val="16"/>
          <w:szCs w:val="16"/>
        </w:rPr>
      </w:pPr>
      <w:proofErr w:type="gramStart"/>
      <w:r w:rsidRPr="0094352E">
        <w:rPr>
          <w:rFonts w:ascii="Arial" w:hAnsi="Arial" w:cs="Arial"/>
          <w:sz w:val="16"/>
          <w:szCs w:val="16"/>
        </w:rPr>
        <w:t xml:space="preserve">Установить, что заключение и оплата местными учреждениями и органами местного самоуправления муниципального образования договоров, </w:t>
      </w:r>
      <w:r w:rsidRPr="0094352E">
        <w:rPr>
          <w:rFonts w:ascii="Arial" w:hAnsi="Arial" w:cs="Arial"/>
          <w:sz w:val="16"/>
          <w:szCs w:val="16"/>
        </w:rPr>
        <w:lastRenderedPageBreak/>
        <w:t>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2019 год.</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3137AD" w:rsidRPr="0094352E" w:rsidRDefault="003137AD" w:rsidP="003137AD">
      <w:pPr>
        <w:spacing w:line="240" w:lineRule="auto"/>
        <w:ind w:firstLine="708"/>
        <w:jc w:val="both"/>
        <w:rPr>
          <w:rFonts w:ascii="Arial" w:hAnsi="Arial" w:cs="Arial"/>
          <w:sz w:val="16"/>
          <w:szCs w:val="16"/>
        </w:rPr>
      </w:pPr>
      <w:r w:rsidRPr="0094352E">
        <w:rPr>
          <w:rFonts w:ascii="Arial" w:hAnsi="Arial" w:cs="Arial"/>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94352E">
        <w:rPr>
          <w:rFonts w:ascii="Arial" w:hAnsi="Arial" w:cs="Arial"/>
          <w:sz w:val="16"/>
          <w:szCs w:val="16"/>
        </w:rPr>
        <w:t>недействительными</w:t>
      </w:r>
      <w:proofErr w:type="gramEnd"/>
      <w:r w:rsidRPr="0094352E">
        <w:rPr>
          <w:rFonts w:ascii="Arial" w:hAnsi="Arial" w:cs="Arial"/>
          <w:sz w:val="16"/>
          <w:szCs w:val="16"/>
        </w:rPr>
        <w:t xml:space="preserve"> по иску вышестоящей организации или финансового органа администрации муниципального образования. </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Установить на 2019 год и на плановый период 2020-2021 годы резервный фонд администрации муниципального  образования «Хохорск» в размере: </w:t>
      </w:r>
    </w:p>
    <w:p w:rsidR="003137AD" w:rsidRPr="0094352E" w:rsidRDefault="003137AD" w:rsidP="003137AD">
      <w:pPr>
        <w:spacing w:after="0" w:line="240" w:lineRule="auto"/>
        <w:ind w:left="851"/>
        <w:jc w:val="both"/>
        <w:rPr>
          <w:rFonts w:ascii="Arial" w:hAnsi="Arial" w:cs="Arial"/>
          <w:sz w:val="16"/>
          <w:szCs w:val="16"/>
        </w:rPr>
      </w:pPr>
      <w:r w:rsidRPr="0094352E">
        <w:rPr>
          <w:rFonts w:ascii="Arial" w:hAnsi="Arial" w:cs="Arial"/>
          <w:sz w:val="16"/>
          <w:szCs w:val="16"/>
        </w:rPr>
        <w:t xml:space="preserve">      На 2019 - 30 тыс. рублей.</w:t>
      </w:r>
    </w:p>
    <w:p w:rsidR="003137AD" w:rsidRPr="0094352E" w:rsidRDefault="003137AD" w:rsidP="003137AD">
      <w:pPr>
        <w:spacing w:after="0" w:line="240" w:lineRule="auto"/>
        <w:ind w:left="1211"/>
        <w:jc w:val="both"/>
        <w:rPr>
          <w:rFonts w:ascii="Arial" w:hAnsi="Arial" w:cs="Arial"/>
          <w:sz w:val="16"/>
          <w:szCs w:val="16"/>
        </w:rPr>
      </w:pPr>
      <w:r w:rsidRPr="0094352E">
        <w:rPr>
          <w:rFonts w:ascii="Arial" w:hAnsi="Arial" w:cs="Arial"/>
          <w:sz w:val="16"/>
          <w:szCs w:val="16"/>
        </w:rPr>
        <w:t>На 2020 - 30 тыс. рублей.</w:t>
      </w:r>
    </w:p>
    <w:p w:rsidR="003137AD" w:rsidRPr="0094352E" w:rsidRDefault="003137AD" w:rsidP="003137AD">
      <w:pPr>
        <w:spacing w:after="0" w:line="240" w:lineRule="auto"/>
        <w:ind w:left="851"/>
        <w:jc w:val="both"/>
        <w:rPr>
          <w:rFonts w:ascii="Arial" w:hAnsi="Arial" w:cs="Arial"/>
          <w:sz w:val="16"/>
          <w:szCs w:val="16"/>
        </w:rPr>
      </w:pPr>
      <w:r w:rsidRPr="0094352E">
        <w:rPr>
          <w:rFonts w:ascii="Arial" w:hAnsi="Arial" w:cs="Arial"/>
          <w:sz w:val="16"/>
          <w:szCs w:val="16"/>
        </w:rPr>
        <w:t xml:space="preserve">      На 2021 - 30 тыс. рублей.</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Установить объем бюджетных ассигнований муниципального дорожного фонда</w:t>
      </w: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xml:space="preserve">                  На 2019 год – 2488,2 </w:t>
      </w:r>
      <w:proofErr w:type="spellStart"/>
      <w:r w:rsidRPr="0094352E">
        <w:rPr>
          <w:rFonts w:ascii="Arial" w:hAnsi="Arial" w:cs="Arial"/>
          <w:sz w:val="16"/>
          <w:szCs w:val="16"/>
        </w:rPr>
        <w:t>тыс</w:t>
      </w:r>
      <w:proofErr w:type="gramStart"/>
      <w:r w:rsidRPr="0094352E">
        <w:rPr>
          <w:rFonts w:ascii="Arial" w:hAnsi="Arial" w:cs="Arial"/>
          <w:sz w:val="16"/>
          <w:szCs w:val="16"/>
        </w:rPr>
        <w:t>.р</w:t>
      </w:r>
      <w:proofErr w:type="gramEnd"/>
      <w:r w:rsidRPr="0094352E">
        <w:rPr>
          <w:rFonts w:ascii="Arial" w:hAnsi="Arial" w:cs="Arial"/>
          <w:sz w:val="16"/>
          <w:szCs w:val="16"/>
        </w:rPr>
        <w:t>уб</w:t>
      </w:r>
      <w:proofErr w:type="spellEnd"/>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xml:space="preserve">                  На 2020 год – 2773,7 </w:t>
      </w:r>
      <w:proofErr w:type="spellStart"/>
      <w:r w:rsidRPr="0094352E">
        <w:rPr>
          <w:rFonts w:ascii="Arial" w:hAnsi="Arial" w:cs="Arial"/>
          <w:sz w:val="16"/>
          <w:szCs w:val="16"/>
        </w:rPr>
        <w:t>тыс</w:t>
      </w:r>
      <w:proofErr w:type="gramStart"/>
      <w:r w:rsidRPr="0094352E">
        <w:rPr>
          <w:rFonts w:ascii="Arial" w:hAnsi="Arial" w:cs="Arial"/>
          <w:sz w:val="16"/>
          <w:szCs w:val="16"/>
        </w:rPr>
        <w:t>.р</w:t>
      </w:r>
      <w:proofErr w:type="gramEnd"/>
      <w:r w:rsidRPr="0094352E">
        <w:rPr>
          <w:rFonts w:ascii="Arial" w:hAnsi="Arial" w:cs="Arial"/>
          <w:sz w:val="16"/>
          <w:szCs w:val="16"/>
        </w:rPr>
        <w:t>уб</w:t>
      </w:r>
      <w:proofErr w:type="spellEnd"/>
    </w:p>
    <w:p w:rsidR="003137AD" w:rsidRPr="0094352E" w:rsidRDefault="003137AD" w:rsidP="003137AD">
      <w:pPr>
        <w:tabs>
          <w:tab w:val="left" w:pos="1134"/>
          <w:tab w:val="left" w:pos="1276"/>
        </w:tabs>
        <w:spacing w:after="0" w:line="240" w:lineRule="auto"/>
        <w:jc w:val="both"/>
        <w:rPr>
          <w:rFonts w:ascii="Arial" w:hAnsi="Arial" w:cs="Arial"/>
          <w:sz w:val="16"/>
          <w:szCs w:val="16"/>
        </w:rPr>
      </w:pPr>
      <w:r w:rsidRPr="0094352E">
        <w:rPr>
          <w:rFonts w:ascii="Arial" w:hAnsi="Arial" w:cs="Arial"/>
          <w:sz w:val="16"/>
          <w:szCs w:val="16"/>
        </w:rPr>
        <w:tab/>
        <w:t xml:space="preserve"> На 2021 год – 2990,3 </w:t>
      </w:r>
      <w:proofErr w:type="spellStart"/>
      <w:r w:rsidRPr="0094352E">
        <w:rPr>
          <w:rFonts w:ascii="Arial" w:hAnsi="Arial" w:cs="Arial"/>
          <w:sz w:val="16"/>
          <w:szCs w:val="16"/>
        </w:rPr>
        <w:t>тыс</w:t>
      </w:r>
      <w:proofErr w:type="gramStart"/>
      <w:r w:rsidRPr="0094352E">
        <w:rPr>
          <w:rFonts w:ascii="Arial" w:hAnsi="Arial" w:cs="Arial"/>
          <w:sz w:val="16"/>
          <w:szCs w:val="16"/>
        </w:rPr>
        <w:t>.р</w:t>
      </w:r>
      <w:proofErr w:type="gramEnd"/>
      <w:r w:rsidRPr="0094352E">
        <w:rPr>
          <w:rFonts w:ascii="Arial" w:hAnsi="Arial" w:cs="Arial"/>
          <w:sz w:val="16"/>
          <w:szCs w:val="16"/>
        </w:rPr>
        <w:t>уб</w:t>
      </w:r>
      <w:proofErr w:type="spellEnd"/>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Администрация муниципального образования в праве в ходе исполнения Решения Думы «О бюджете МО </w:t>
      </w:r>
      <w:r w:rsidRPr="0094352E">
        <w:rPr>
          <w:rFonts w:ascii="Arial" w:hAnsi="Arial" w:cs="Arial"/>
          <w:sz w:val="16"/>
          <w:szCs w:val="16"/>
        </w:rPr>
        <w:lastRenderedPageBreak/>
        <w:t xml:space="preserve">«Хохорск» на 2019 год и плановый период 2020-2021 годы» вносить изменения </w:t>
      </w:r>
      <w:proofErr w:type="gramStart"/>
      <w:r w:rsidRPr="0094352E">
        <w:rPr>
          <w:rFonts w:ascii="Arial" w:hAnsi="Arial" w:cs="Arial"/>
          <w:sz w:val="16"/>
          <w:szCs w:val="16"/>
        </w:rPr>
        <w:t>в</w:t>
      </w:r>
      <w:proofErr w:type="gramEnd"/>
      <w:r w:rsidRPr="0094352E">
        <w:rPr>
          <w:rFonts w:ascii="Arial" w:hAnsi="Arial" w:cs="Arial"/>
          <w:sz w:val="16"/>
          <w:szCs w:val="16"/>
        </w:rPr>
        <w:t>:</w:t>
      </w:r>
    </w:p>
    <w:p w:rsidR="003137AD" w:rsidRPr="0094352E" w:rsidRDefault="003137AD" w:rsidP="003137AD">
      <w:pPr>
        <w:numPr>
          <w:ilvl w:val="0"/>
          <w:numId w:val="1"/>
        </w:numPr>
        <w:spacing w:after="0" w:line="240" w:lineRule="auto"/>
        <w:ind w:left="0" w:firstLine="1134"/>
        <w:jc w:val="both"/>
        <w:rPr>
          <w:rFonts w:ascii="Arial" w:hAnsi="Arial" w:cs="Arial"/>
          <w:sz w:val="16"/>
          <w:szCs w:val="16"/>
        </w:rPr>
      </w:pPr>
      <w:r w:rsidRPr="0094352E">
        <w:rPr>
          <w:rFonts w:ascii="Arial" w:hAnsi="Arial" w:cs="Arial"/>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3137AD" w:rsidRPr="0094352E" w:rsidRDefault="003137AD" w:rsidP="003137AD">
      <w:pPr>
        <w:numPr>
          <w:ilvl w:val="0"/>
          <w:numId w:val="1"/>
        </w:numPr>
        <w:spacing w:after="0" w:line="240" w:lineRule="auto"/>
        <w:ind w:left="0" w:firstLine="1134"/>
        <w:jc w:val="both"/>
        <w:rPr>
          <w:rFonts w:ascii="Arial" w:hAnsi="Arial" w:cs="Arial"/>
          <w:sz w:val="16"/>
          <w:szCs w:val="16"/>
        </w:rPr>
      </w:pPr>
      <w:r w:rsidRPr="0094352E">
        <w:rPr>
          <w:rFonts w:ascii="Arial" w:hAnsi="Arial" w:cs="Arial"/>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3137AD" w:rsidRPr="0094352E" w:rsidRDefault="003137AD" w:rsidP="003137AD">
      <w:pPr>
        <w:numPr>
          <w:ilvl w:val="0"/>
          <w:numId w:val="1"/>
        </w:numPr>
        <w:spacing w:after="0" w:line="240" w:lineRule="auto"/>
        <w:ind w:left="0" w:firstLine="1134"/>
        <w:jc w:val="both"/>
        <w:rPr>
          <w:rFonts w:ascii="Arial" w:hAnsi="Arial" w:cs="Arial"/>
          <w:sz w:val="16"/>
          <w:szCs w:val="16"/>
        </w:rPr>
      </w:pPr>
      <w:r w:rsidRPr="0094352E">
        <w:rPr>
          <w:rFonts w:ascii="Arial" w:hAnsi="Arial" w:cs="Arial"/>
          <w:sz w:val="16"/>
          <w:szCs w:val="16"/>
        </w:rPr>
        <w:t>экономическую структуру расходов местного бюджета – в случае образования в ходе исполнения местного бюджета на 2019 год экономии по отдельным статьям экономической классификации расходов;</w:t>
      </w:r>
    </w:p>
    <w:p w:rsidR="003137AD" w:rsidRPr="0094352E" w:rsidRDefault="003137AD" w:rsidP="003137AD">
      <w:pPr>
        <w:numPr>
          <w:ilvl w:val="0"/>
          <w:numId w:val="1"/>
        </w:numPr>
        <w:tabs>
          <w:tab w:val="left" w:pos="851"/>
        </w:tabs>
        <w:spacing w:after="0" w:line="240" w:lineRule="auto"/>
        <w:ind w:left="0" w:firstLine="1134"/>
        <w:jc w:val="both"/>
        <w:rPr>
          <w:rFonts w:ascii="Arial" w:hAnsi="Arial" w:cs="Arial"/>
          <w:sz w:val="16"/>
          <w:szCs w:val="16"/>
        </w:rPr>
      </w:pPr>
      <w:proofErr w:type="gramStart"/>
      <w:r w:rsidRPr="0094352E">
        <w:rPr>
          <w:rFonts w:ascii="Arial" w:hAnsi="Arial" w:cs="Arial"/>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2019 года на счетах бюджетополучателей, финансируемых из местного бюджета  и в иных случаях, возникающих при исполнении бюджета поселения;</w:t>
      </w:r>
      <w:proofErr w:type="gramEnd"/>
    </w:p>
    <w:p w:rsidR="003137AD" w:rsidRPr="0094352E" w:rsidRDefault="003137AD" w:rsidP="003137AD">
      <w:pPr>
        <w:numPr>
          <w:ilvl w:val="0"/>
          <w:numId w:val="1"/>
        </w:numPr>
        <w:spacing w:after="0" w:line="240" w:lineRule="auto"/>
        <w:ind w:left="0" w:firstLine="1134"/>
        <w:jc w:val="both"/>
        <w:rPr>
          <w:rFonts w:ascii="Arial" w:hAnsi="Arial" w:cs="Arial"/>
          <w:sz w:val="16"/>
          <w:szCs w:val="16"/>
        </w:rPr>
      </w:pPr>
      <w:r w:rsidRPr="0094352E">
        <w:rPr>
          <w:rFonts w:ascii="Arial" w:hAnsi="Arial" w:cs="Arial"/>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3137AD" w:rsidRPr="0094352E" w:rsidRDefault="003137AD" w:rsidP="003137AD">
      <w:pPr>
        <w:numPr>
          <w:ilvl w:val="0"/>
          <w:numId w:val="1"/>
        </w:numPr>
        <w:spacing w:after="0" w:line="240" w:lineRule="auto"/>
        <w:ind w:left="0" w:firstLine="1134"/>
        <w:jc w:val="both"/>
        <w:rPr>
          <w:rFonts w:ascii="Arial" w:hAnsi="Arial" w:cs="Arial"/>
          <w:sz w:val="16"/>
          <w:szCs w:val="16"/>
        </w:rPr>
      </w:pPr>
      <w:r w:rsidRPr="0094352E">
        <w:rPr>
          <w:rFonts w:ascii="Arial" w:hAnsi="Arial" w:cs="Arial"/>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Установить перечень главных администраторов доходов бюджета,  согласно </w:t>
      </w:r>
      <w:r w:rsidRPr="0094352E">
        <w:rPr>
          <w:rFonts w:ascii="Arial" w:hAnsi="Arial" w:cs="Arial"/>
          <w:b/>
          <w:i/>
          <w:sz w:val="16"/>
          <w:szCs w:val="16"/>
        </w:rPr>
        <w:t xml:space="preserve">приложению 8 </w:t>
      </w:r>
      <w:r w:rsidRPr="0094352E">
        <w:rPr>
          <w:rFonts w:ascii="Arial" w:hAnsi="Arial" w:cs="Arial"/>
          <w:sz w:val="16"/>
          <w:szCs w:val="16"/>
        </w:rPr>
        <w:t>к настоящему Решению.</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color w:val="000000"/>
          <w:sz w:val="16"/>
          <w:szCs w:val="16"/>
        </w:rPr>
        <w:t xml:space="preserve">Установить перечень главных </w:t>
      </w:r>
      <w:proofErr w:type="gramStart"/>
      <w:r w:rsidRPr="0094352E">
        <w:rPr>
          <w:rFonts w:ascii="Arial" w:hAnsi="Arial" w:cs="Arial"/>
          <w:color w:val="000000"/>
          <w:sz w:val="16"/>
          <w:szCs w:val="16"/>
        </w:rPr>
        <w:t>администраторов источников финансирования дефицита местного бюджета</w:t>
      </w:r>
      <w:proofErr w:type="gramEnd"/>
      <w:r w:rsidRPr="0094352E">
        <w:rPr>
          <w:rFonts w:ascii="Arial" w:hAnsi="Arial" w:cs="Arial"/>
          <w:color w:val="000000"/>
          <w:sz w:val="16"/>
          <w:szCs w:val="16"/>
        </w:rPr>
        <w:t xml:space="preserve"> МО «Хохорск» согласно </w:t>
      </w:r>
      <w:r w:rsidRPr="0094352E">
        <w:rPr>
          <w:rFonts w:ascii="Arial" w:hAnsi="Arial" w:cs="Arial"/>
          <w:b/>
          <w:i/>
          <w:color w:val="000000"/>
          <w:sz w:val="16"/>
          <w:szCs w:val="16"/>
        </w:rPr>
        <w:t xml:space="preserve">приложению 9 </w:t>
      </w:r>
      <w:r w:rsidRPr="0094352E">
        <w:rPr>
          <w:rFonts w:ascii="Arial" w:hAnsi="Arial" w:cs="Arial"/>
          <w:sz w:val="16"/>
          <w:szCs w:val="16"/>
        </w:rPr>
        <w:t>к настоящему Решению.</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Установить верхний предел муниципального долга по состоянию на 1 января 2020 года в сумме </w:t>
      </w:r>
      <w:r w:rsidRPr="0094352E">
        <w:rPr>
          <w:rFonts w:ascii="Arial" w:hAnsi="Arial" w:cs="Arial"/>
          <w:color w:val="000000"/>
          <w:sz w:val="16"/>
          <w:szCs w:val="16"/>
        </w:rPr>
        <w:t>225,1</w:t>
      </w:r>
      <w:r w:rsidRPr="0094352E">
        <w:rPr>
          <w:rFonts w:ascii="Arial" w:hAnsi="Arial" w:cs="Arial"/>
          <w:sz w:val="16"/>
          <w:szCs w:val="16"/>
        </w:rPr>
        <w:t xml:space="preserve"> тыс. рублей, в том числе верхний предел долга по муниципальным гарантиям – 0 тыс. рублей. 1 января 2021 года в сумме </w:t>
      </w:r>
      <w:r w:rsidRPr="0094352E">
        <w:rPr>
          <w:rFonts w:ascii="Arial" w:hAnsi="Arial" w:cs="Arial"/>
          <w:color w:val="000000"/>
          <w:sz w:val="16"/>
          <w:szCs w:val="16"/>
        </w:rPr>
        <w:t>236,4</w:t>
      </w:r>
      <w:r w:rsidRPr="0094352E">
        <w:rPr>
          <w:rFonts w:ascii="Arial" w:hAnsi="Arial" w:cs="Arial"/>
          <w:sz w:val="16"/>
          <w:szCs w:val="16"/>
        </w:rPr>
        <w:t xml:space="preserve"> тыс. рублей,  в том числе верхний предел долга по муниципальным гарантиям – 0 тыс</w:t>
      </w:r>
      <w:proofErr w:type="gramStart"/>
      <w:r w:rsidRPr="0094352E">
        <w:rPr>
          <w:rFonts w:ascii="Arial" w:hAnsi="Arial" w:cs="Arial"/>
          <w:sz w:val="16"/>
          <w:szCs w:val="16"/>
        </w:rPr>
        <w:t>.р</w:t>
      </w:r>
      <w:proofErr w:type="gramEnd"/>
      <w:r w:rsidRPr="0094352E">
        <w:rPr>
          <w:rFonts w:ascii="Arial" w:hAnsi="Arial" w:cs="Arial"/>
          <w:sz w:val="16"/>
          <w:szCs w:val="16"/>
        </w:rPr>
        <w:t xml:space="preserve">ублей, 1 января 2022 года в сумме </w:t>
      </w:r>
      <w:r w:rsidRPr="0094352E">
        <w:rPr>
          <w:rFonts w:ascii="Arial" w:hAnsi="Arial" w:cs="Arial"/>
          <w:color w:val="000000"/>
          <w:sz w:val="16"/>
          <w:szCs w:val="16"/>
        </w:rPr>
        <w:t>247,4</w:t>
      </w:r>
      <w:r w:rsidRPr="0094352E">
        <w:rPr>
          <w:rFonts w:ascii="Arial" w:hAnsi="Arial" w:cs="Arial"/>
          <w:sz w:val="16"/>
          <w:szCs w:val="16"/>
        </w:rPr>
        <w:t xml:space="preserve"> тыс. рублей, в том числе верхний предел долга по </w:t>
      </w:r>
      <w:r w:rsidRPr="0094352E">
        <w:rPr>
          <w:rFonts w:ascii="Arial" w:hAnsi="Arial" w:cs="Arial"/>
          <w:sz w:val="16"/>
          <w:szCs w:val="16"/>
        </w:rPr>
        <w:lastRenderedPageBreak/>
        <w:t>муниципальным гарантиям – 0 тыс</w:t>
      </w:r>
      <w:proofErr w:type="gramStart"/>
      <w:r w:rsidRPr="0094352E">
        <w:rPr>
          <w:rFonts w:ascii="Arial" w:hAnsi="Arial" w:cs="Arial"/>
          <w:sz w:val="16"/>
          <w:szCs w:val="16"/>
        </w:rPr>
        <w:t>.р</w:t>
      </w:r>
      <w:proofErr w:type="gramEnd"/>
      <w:r w:rsidRPr="0094352E">
        <w:rPr>
          <w:rFonts w:ascii="Arial" w:hAnsi="Arial" w:cs="Arial"/>
          <w:sz w:val="16"/>
          <w:szCs w:val="16"/>
        </w:rPr>
        <w:t>ублей,</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Установить предельный объем муниципального долга на 2019 год в размере </w:t>
      </w:r>
      <w:r w:rsidRPr="0094352E">
        <w:rPr>
          <w:rFonts w:ascii="Arial" w:hAnsi="Arial" w:cs="Arial"/>
          <w:color w:val="000000"/>
          <w:sz w:val="16"/>
          <w:szCs w:val="16"/>
        </w:rPr>
        <w:t>2 251</w:t>
      </w:r>
      <w:r w:rsidRPr="0094352E">
        <w:rPr>
          <w:rFonts w:ascii="Arial" w:hAnsi="Arial" w:cs="Arial"/>
          <w:sz w:val="16"/>
          <w:szCs w:val="16"/>
        </w:rPr>
        <w:t xml:space="preserve"> тыс. рублей, на плановый период 2020 год в размере </w:t>
      </w:r>
      <w:r w:rsidRPr="0094352E">
        <w:rPr>
          <w:rFonts w:ascii="Arial" w:hAnsi="Arial" w:cs="Arial"/>
          <w:color w:val="000000"/>
          <w:sz w:val="16"/>
          <w:szCs w:val="16"/>
        </w:rPr>
        <w:t xml:space="preserve">2 364 </w:t>
      </w:r>
      <w:r w:rsidRPr="0094352E">
        <w:rPr>
          <w:rFonts w:ascii="Arial" w:hAnsi="Arial" w:cs="Arial"/>
          <w:sz w:val="16"/>
          <w:szCs w:val="16"/>
        </w:rPr>
        <w:t xml:space="preserve">тыс. рублей и 2021 год в размере </w:t>
      </w:r>
      <w:r w:rsidRPr="0094352E">
        <w:rPr>
          <w:rFonts w:ascii="Arial" w:hAnsi="Arial" w:cs="Arial"/>
          <w:color w:val="000000"/>
          <w:sz w:val="16"/>
          <w:szCs w:val="16"/>
        </w:rPr>
        <w:t>2 474</w:t>
      </w:r>
      <w:r w:rsidRPr="0094352E">
        <w:rPr>
          <w:rFonts w:ascii="Arial" w:hAnsi="Arial" w:cs="Arial"/>
          <w:sz w:val="16"/>
          <w:szCs w:val="16"/>
        </w:rPr>
        <w:t xml:space="preserve"> тыс. рублей                                                                                                                                                                                                                                     </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Установить предельный объем расходов на обслуживание муниципального долга  на 2019 год в размере  2513,5 тыс. рублей, на плановый период 2020 год в размере 2447,2 тыс. рублей и 2021 год в размере 2485,8 тыс. рублей. </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 xml:space="preserve">Утвердить программу государственных внутренних заимствований  на 2019 год и плановый 2020-2021 годы согласно </w:t>
      </w:r>
      <w:r w:rsidRPr="0094352E">
        <w:rPr>
          <w:rFonts w:ascii="Arial" w:hAnsi="Arial" w:cs="Arial"/>
          <w:b/>
          <w:i/>
          <w:sz w:val="16"/>
          <w:szCs w:val="16"/>
        </w:rPr>
        <w:t xml:space="preserve">приложению 10 </w:t>
      </w:r>
      <w:r w:rsidRPr="0094352E">
        <w:rPr>
          <w:rFonts w:ascii="Arial" w:hAnsi="Arial" w:cs="Arial"/>
          <w:sz w:val="16"/>
          <w:szCs w:val="16"/>
        </w:rPr>
        <w:t>к настоящему Решению.</w:t>
      </w:r>
    </w:p>
    <w:p w:rsidR="003137AD" w:rsidRPr="0094352E" w:rsidRDefault="003137AD" w:rsidP="003137AD">
      <w:pPr>
        <w:numPr>
          <w:ilvl w:val="0"/>
          <w:numId w:val="6"/>
        </w:numPr>
        <w:spacing w:after="0" w:line="240" w:lineRule="auto"/>
        <w:jc w:val="both"/>
        <w:rPr>
          <w:rFonts w:ascii="Arial" w:hAnsi="Arial" w:cs="Arial"/>
          <w:sz w:val="16"/>
          <w:szCs w:val="16"/>
        </w:rPr>
      </w:pPr>
      <w:r w:rsidRPr="0094352E">
        <w:rPr>
          <w:rFonts w:ascii="Arial" w:hAnsi="Arial" w:cs="Arial"/>
          <w:sz w:val="16"/>
          <w:szCs w:val="16"/>
        </w:rPr>
        <w:t>Настоящее Решение вступает в силу с 1 января 2019 года.</w:t>
      </w:r>
    </w:p>
    <w:p w:rsidR="003137AD" w:rsidRPr="0094352E" w:rsidRDefault="003137AD" w:rsidP="003137AD">
      <w:pPr>
        <w:numPr>
          <w:ilvl w:val="0"/>
          <w:numId w:val="6"/>
        </w:numPr>
        <w:spacing w:after="0" w:line="240" w:lineRule="auto"/>
        <w:rPr>
          <w:rFonts w:ascii="Arial" w:hAnsi="Arial" w:cs="Arial"/>
          <w:sz w:val="16"/>
          <w:szCs w:val="16"/>
        </w:rPr>
      </w:pPr>
      <w:r w:rsidRPr="0094352E">
        <w:rPr>
          <w:rFonts w:ascii="Arial" w:hAnsi="Arial" w:cs="Arial"/>
          <w:sz w:val="16"/>
          <w:szCs w:val="16"/>
        </w:rPr>
        <w:t>Опубликовать настоящее Решение в вестнике МО «Хохорск»</w:t>
      </w:r>
    </w:p>
    <w:p w:rsidR="003137AD" w:rsidRPr="0094352E" w:rsidRDefault="003137AD" w:rsidP="003137AD">
      <w:pPr>
        <w:spacing w:line="240" w:lineRule="auto"/>
        <w:jc w:val="both"/>
        <w:rPr>
          <w:rFonts w:ascii="Arial" w:hAnsi="Arial" w:cs="Arial"/>
          <w:sz w:val="16"/>
          <w:szCs w:val="16"/>
          <w:u w:val="single"/>
        </w:rPr>
      </w:pPr>
    </w:p>
    <w:p w:rsidR="003137AD" w:rsidRPr="0094352E" w:rsidRDefault="003137AD" w:rsidP="003137AD">
      <w:pPr>
        <w:spacing w:line="240" w:lineRule="auto"/>
        <w:jc w:val="both"/>
        <w:rPr>
          <w:rFonts w:ascii="Arial" w:hAnsi="Arial" w:cs="Arial"/>
          <w:sz w:val="16"/>
          <w:szCs w:val="16"/>
          <w:u w:val="single"/>
        </w:rPr>
      </w:pPr>
    </w:p>
    <w:p w:rsidR="003137AD" w:rsidRPr="0094352E" w:rsidRDefault="003137AD" w:rsidP="003137AD">
      <w:pPr>
        <w:tabs>
          <w:tab w:val="left" w:pos="1909"/>
          <w:tab w:val="left" w:pos="7275"/>
        </w:tabs>
        <w:spacing w:after="0" w:line="240" w:lineRule="auto"/>
        <w:ind w:firstLine="708"/>
        <w:rPr>
          <w:rFonts w:ascii="Arial" w:hAnsi="Arial" w:cs="Arial"/>
          <w:sz w:val="16"/>
          <w:szCs w:val="16"/>
        </w:rPr>
      </w:pPr>
      <w:r w:rsidRPr="0094352E">
        <w:rPr>
          <w:rFonts w:ascii="Arial" w:hAnsi="Arial" w:cs="Arial"/>
          <w:sz w:val="16"/>
          <w:szCs w:val="16"/>
        </w:rPr>
        <w:t>Глава муниципального образования</w:t>
      </w:r>
    </w:p>
    <w:p w:rsidR="003137AD" w:rsidRPr="0094352E" w:rsidRDefault="003137AD" w:rsidP="003137AD">
      <w:pPr>
        <w:tabs>
          <w:tab w:val="left" w:pos="1909"/>
          <w:tab w:val="left" w:pos="7275"/>
        </w:tabs>
        <w:spacing w:after="0" w:line="240" w:lineRule="auto"/>
        <w:ind w:firstLine="708"/>
        <w:rPr>
          <w:rFonts w:ascii="Arial" w:hAnsi="Arial" w:cs="Arial"/>
          <w:sz w:val="16"/>
          <w:szCs w:val="16"/>
        </w:rPr>
      </w:pPr>
      <w:r w:rsidRPr="0094352E">
        <w:rPr>
          <w:rFonts w:ascii="Arial" w:hAnsi="Arial" w:cs="Arial"/>
          <w:sz w:val="16"/>
          <w:szCs w:val="16"/>
        </w:rPr>
        <w:t>Коняев Э.И.</w:t>
      </w:r>
    </w:p>
    <w:p w:rsidR="003137AD" w:rsidRPr="0094352E" w:rsidRDefault="003137AD" w:rsidP="003137AD">
      <w:pPr>
        <w:spacing w:after="0" w:line="240" w:lineRule="auto"/>
        <w:jc w:val="center"/>
        <w:rPr>
          <w:rFonts w:ascii="Arial" w:hAnsi="Arial" w:cs="Arial"/>
          <w:b/>
          <w:bCs/>
          <w:kern w:val="28"/>
          <w:sz w:val="16"/>
          <w:szCs w:val="16"/>
        </w:rPr>
      </w:pPr>
    </w:p>
    <w:p w:rsidR="003137AD" w:rsidRPr="0094352E" w:rsidRDefault="003137AD" w:rsidP="003137AD">
      <w:pPr>
        <w:spacing w:after="0" w:line="240" w:lineRule="auto"/>
        <w:jc w:val="center"/>
        <w:rPr>
          <w:rFonts w:ascii="Arial" w:hAnsi="Arial" w:cs="Arial"/>
          <w:b/>
          <w:bCs/>
          <w:kern w:val="28"/>
          <w:sz w:val="16"/>
          <w:szCs w:val="16"/>
        </w:rPr>
      </w:pPr>
    </w:p>
    <w:p w:rsidR="003137AD" w:rsidRPr="0094352E" w:rsidRDefault="003137AD" w:rsidP="003137AD">
      <w:pPr>
        <w:pStyle w:val="a3"/>
        <w:rPr>
          <w:b w:val="0"/>
          <w:sz w:val="16"/>
          <w:szCs w:val="16"/>
        </w:rPr>
      </w:pPr>
      <w:r w:rsidRPr="0094352E">
        <w:rPr>
          <w:b w:val="0"/>
          <w:sz w:val="16"/>
          <w:szCs w:val="16"/>
        </w:rPr>
        <w:t>ПОЯСНИТЕЛЬНАЯ ЗАПИСКА</w:t>
      </w:r>
    </w:p>
    <w:p w:rsidR="003137AD" w:rsidRPr="0094352E" w:rsidRDefault="003137AD" w:rsidP="003137AD">
      <w:pPr>
        <w:spacing w:after="0" w:line="240" w:lineRule="auto"/>
        <w:jc w:val="center"/>
        <w:rPr>
          <w:rFonts w:ascii="Arial" w:hAnsi="Arial" w:cs="Arial"/>
          <w:sz w:val="16"/>
          <w:szCs w:val="16"/>
        </w:rPr>
      </w:pPr>
      <w:r w:rsidRPr="0094352E">
        <w:rPr>
          <w:rFonts w:ascii="Arial" w:hAnsi="Arial" w:cs="Arial"/>
          <w:sz w:val="16"/>
          <w:szCs w:val="16"/>
        </w:rPr>
        <w:t>к Решению Думы МО «Хохорск»  «О проекте бюджета на 2019 год»</w:t>
      </w:r>
    </w:p>
    <w:p w:rsidR="003137AD" w:rsidRPr="0094352E" w:rsidRDefault="003137AD" w:rsidP="003137AD">
      <w:pPr>
        <w:spacing w:after="0" w:line="240" w:lineRule="auto"/>
        <w:jc w:val="center"/>
        <w:rPr>
          <w:rFonts w:ascii="Arial" w:hAnsi="Arial" w:cs="Arial"/>
          <w:sz w:val="16"/>
          <w:szCs w:val="16"/>
        </w:rPr>
      </w:pPr>
      <w:r w:rsidRPr="0094352E">
        <w:rPr>
          <w:rFonts w:ascii="Arial" w:hAnsi="Arial" w:cs="Arial"/>
          <w:sz w:val="16"/>
          <w:szCs w:val="16"/>
        </w:rPr>
        <w:t>и на плановый период 2020-2021 годы</w:t>
      </w:r>
    </w:p>
    <w:p w:rsidR="003137AD" w:rsidRPr="0094352E" w:rsidRDefault="003137AD" w:rsidP="003137AD">
      <w:pPr>
        <w:spacing w:after="0" w:line="240" w:lineRule="auto"/>
        <w:jc w:val="both"/>
        <w:rPr>
          <w:rFonts w:ascii="Arial" w:hAnsi="Arial" w:cs="Arial"/>
          <w:sz w:val="16"/>
          <w:szCs w:val="16"/>
        </w:rPr>
      </w:pPr>
    </w:p>
    <w:p w:rsidR="003137AD" w:rsidRPr="0094352E" w:rsidRDefault="003137AD" w:rsidP="003137AD">
      <w:pPr>
        <w:spacing w:line="240" w:lineRule="auto"/>
        <w:ind w:firstLine="567"/>
        <w:jc w:val="both"/>
        <w:rPr>
          <w:rFonts w:ascii="Arial" w:hAnsi="Arial" w:cs="Arial"/>
          <w:sz w:val="16"/>
          <w:szCs w:val="16"/>
        </w:rPr>
      </w:pPr>
      <w:proofErr w:type="gramStart"/>
      <w:r w:rsidRPr="0094352E">
        <w:rPr>
          <w:rFonts w:ascii="Arial" w:hAnsi="Arial" w:cs="Arial"/>
          <w:sz w:val="16"/>
          <w:szCs w:val="16"/>
        </w:rPr>
        <w:t>Формирование основных параметров консолидированного бюджета  на 2019 год и на плановый период 2020-2021 годы осуществлено в соответствии с требованиями действующего бюджетного и налогового законодательства с учетом изменений и дополнений, исходя из ожидаемых параметров исполнения бюджета за 2018  год, основных параметров  прогноза социально-экономического развития на 2019 год и на плановый период 2020-2021 годы</w:t>
      </w:r>
      <w:proofErr w:type="gramEnd"/>
    </w:p>
    <w:p w:rsidR="003137AD" w:rsidRPr="0094352E" w:rsidRDefault="003137AD" w:rsidP="003137AD">
      <w:pPr>
        <w:spacing w:line="240" w:lineRule="auto"/>
        <w:ind w:firstLine="567"/>
        <w:jc w:val="both"/>
        <w:rPr>
          <w:rFonts w:ascii="Arial" w:hAnsi="Arial" w:cs="Arial"/>
          <w:sz w:val="16"/>
          <w:szCs w:val="16"/>
        </w:rPr>
      </w:pPr>
    </w:p>
    <w:p w:rsidR="003137AD" w:rsidRPr="0094352E" w:rsidRDefault="003137AD" w:rsidP="003137AD">
      <w:pPr>
        <w:pStyle w:val="a8"/>
        <w:spacing w:line="240" w:lineRule="auto"/>
        <w:jc w:val="center"/>
        <w:rPr>
          <w:rFonts w:ascii="Arial" w:hAnsi="Arial" w:cs="Arial"/>
          <w:sz w:val="16"/>
          <w:szCs w:val="16"/>
        </w:rPr>
      </w:pPr>
      <w:r w:rsidRPr="0094352E">
        <w:rPr>
          <w:rFonts w:ascii="Arial" w:hAnsi="Arial" w:cs="Arial"/>
          <w:sz w:val="16"/>
          <w:szCs w:val="16"/>
        </w:rPr>
        <w:t>Таблица 1. Показатели поступления доходов в консолидированный   бюджет</w:t>
      </w:r>
    </w:p>
    <w:p w:rsidR="003137AD" w:rsidRPr="0094352E" w:rsidRDefault="003137AD" w:rsidP="003137AD">
      <w:pPr>
        <w:pStyle w:val="a8"/>
        <w:spacing w:line="240" w:lineRule="auto"/>
        <w:jc w:val="center"/>
        <w:rPr>
          <w:rFonts w:ascii="Arial" w:hAnsi="Arial" w:cs="Arial"/>
          <w:sz w:val="16"/>
          <w:szCs w:val="16"/>
        </w:rPr>
      </w:pPr>
      <w:r w:rsidRPr="0094352E">
        <w:rPr>
          <w:rFonts w:ascii="Arial" w:hAnsi="Arial" w:cs="Arial"/>
          <w:sz w:val="16"/>
          <w:szCs w:val="16"/>
        </w:rPr>
        <w:t xml:space="preserve"> в 2016-2018 гг. в условиях действующего законодательства.</w:t>
      </w:r>
    </w:p>
    <w:p w:rsidR="003137AD" w:rsidRPr="0094352E" w:rsidRDefault="003137AD" w:rsidP="003137AD">
      <w:pPr>
        <w:pStyle w:val="a8"/>
        <w:spacing w:line="240" w:lineRule="auto"/>
        <w:jc w:val="both"/>
        <w:rPr>
          <w:rFonts w:ascii="Arial" w:hAnsi="Arial" w:cs="Arial"/>
          <w:sz w:val="16"/>
          <w:szCs w:val="16"/>
        </w:rPr>
      </w:pPr>
    </w:p>
    <w:p w:rsidR="0094352E" w:rsidRDefault="0094352E" w:rsidP="00545109">
      <w:pPr>
        <w:pStyle w:val="a8"/>
        <w:spacing w:line="240" w:lineRule="auto"/>
        <w:jc w:val="both"/>
        <w:rPr>
          <w:rFonts w:ascii="Arial" w:hAnsi="Arial" w:cs="Arial"/>
          <w:sz w:val="16"/>
          <w:szCs w:val="16"/>
        </w:rPr>
        <w:sectPr w:rsidR="0094352E" w:rsidSect="0094352E">
          <w:type w:val="continuous"/>
          <w:pgSz w:w="11906" w:h="16838"/>
          <w:pgMar w:top="1134" w:right="850" w:bottom="1134" w:left="1701" w:header="708" w:footer="708" w:gutter="0"/>
          <w:cols w:num="2" w:space="708"/>
          <w:docGrid w:linePitch="360"/>
        </w:sectPr>
      </w:pPr>
    </w:p>
    <w:tbl>
      <w:tblPr>
        <w:tblW w:w="11273"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1"/>
        <w:gridCol w:w="992"/>
        <w:gridCol w:w="993"/>
        <w:gridCol w:w="655"/>
        <w:gridCol w:w="992"/>
        <w:gridCol w:w="567"/>
        <w:gridCol w:w="1134"/>
        <w:gridCol w:w="567"/>
        <w:gridCol w:w="1134"/>
        <w:gridCol w:w="567"/>
        <w:gridCol w:w="1134"/>
        <w:gridCol w:w="567"/>
      </w:tblGrid>
      <w:tr w:rsidR="003137AD" w:rsidRPr="0094352E" w:rsidTr="00545109">
        <w:trPr>
          <w:jc w:val="center"/>
        </w:trPr>
        <w:tc>
          <w:tcPr>
            <w:tcW w:w="1971"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Показатель</w:t>
            </w:r>
          </w:p>
        </w:tc>
        <w:tc>
          <w:tcPr>
            <w:tcW w:w="992"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2016 г. факт</w:t>
            </w:r>
          </w:p>
        </w:tc>
        <w:tc>
          <w:tcPr>
            <w:tcW w:w="993"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2017 г факт</w:t>
            </w:r>
          </w:p>
        </w:tc>
        <w:tc>
          <w:tcPr>
            <w:tcW w:w="655"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w:t>
            </w:r>
          </w:p>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 xml:space="preserve"> %</w:t>
            </w:r>
          </w:p>
        </w:tc>
        <w:tc>
          <w:tcPr>
            <w:tcW w:w="992"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 xml:space="preserve">2018 г </w:t>
            </w:r>
          </w:p>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оценка</w:t>
            </w:r>
          </w:p>
        </w:tc>
        <w:tc>
          <w:tcPr>
            <w:tcW w:w="567"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w:t>
            </w:r>
          </w:p>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 xml:space="preserve"> %</w:t>
            </w:r>
          </w:p>
        </w:tc>
        <w:tc>
          <w:tcPr>
            <w:tcW w:w="1134"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2019 г прогноз</w:t>
            </w:r>
          </w:p>
        </w:tc>
        <w:tc>
          <w:tcPr>
            <w:tcW w:w="567"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w:t>
            </w:r>
          </w:p>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 xml:space="preserve"> %</w:t>
            </w:r>
          </w:p>
        </w:tc>
        <w:tc>
          <w:tcPr>
            <w:tcW w:w="1134"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2020 г прогноз</w:t>
            </w:r>
          </w:p>
        </w:tc>
        <w:tc>
          <w:tcPr>
            <w:tcW w:w="567"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w:t>
            </w:r>
          </w:p>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 xml:space="preserve"> %</w:t>
            </w:r>
          </w:p>
        </w:tc>
        <w:tc>
          <w:tcPr>
            <w:tcW w:w="1134"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2021 г прогноз</w:t>
            </w:r>
          </w:p>
        </w:tc>
        <w:tc>
          <w:tcPr>
            <w:tcW w:w="567" w:type="dxa"/>
          </w:tcPr>
          <w:p w:rsidR="003137AD" w:rsidRPr="0094352E" w:rsidRDefault="003137AD" w:rsidP="00545109">
            <w:pPr>
              <w:pStyle w:val="a8"/>
              <w:spacing w:line="240" w:lineRule="auto"/>
              <w:jc w:val="both"/>
              <w:rPr>
                <w:rFonts w:ascii="Arial" w:hAnsi="Arial" w:cs="Arial"/>
                <w:i/>
                <w:sz w:val="16"/>
                <w:szCs w:val="16"/>
              </w:rPr>
            </w:pPr>
            <w:r w:rsidRPr="0094352E">
              <w:rPr>
                <w:rFonts w:ascii="Arial" w:hAnsi="Arial" w:cs="Arial"/>
                <w:i/>
                <w:sz w:val="16"/>
                <w:szCs w:val="16"/>
              </w:rPr>
              <w:t>+/-</w:t>
            </w:r>
          </w:p>
          <w:p w:rsidR="003137AD" w:rsidRPr="0094352E" w:rsidRDefault="003137AD" w:rsidP="00545109">
            <w:pPr>
              <w:pStyle w:val="a8"/>
              <w:spacing w:line="240" w:lineRule="auto"/>
              <w:jc w:val="both"/>
              <w:rPr>
                <w:rFonts w:ascii="Arial" w:hAnsi="Arial" w:cs="Arial"/>
                <w:i/>
                <w:sz w:val="16"/>
                <w:szCs w:val="16"/>
              </w:rPr>
            </w:pPr>
            <w:r w:rsidRPr="0094352E">
              <w:rPr>
                <w:rFonts w:ascii="Arial" w:hAnsi="Arial" w:cs="Arial"/>
                <w:i/>
                <w:sz w:val="16"/>
                <w:szCs w:val="16"/>
              </w:rPr>
              <w:t xml:space="preserve"> %</w:t>
            </w:r>
          </w:p>
        </w:tc>
      </w:tr>
      <w:tr w:rsidR="003137AD" w:rsidRPr="0094352E" w:rsidTr="00545109">
        <w:trPr>
          <w:jc w:val="center"/>
        </w:trPr>
        <w:tc>
          <w:tcPr>
            <w:tcW w:w="1971"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 xml:space="preserve">Налоговые и неналоговые доходы          </w:t>
            </w:r>
          </w:p>
        </w:tc>
        <w:tc>
          <w:tcPr>
            <w:tcW w:w="992"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4211,1</w:t>
            </w:r>
          </w:p>
        </w:tc>
        <w:tc>
          <w:tcPr>
            <w:tcW w:w="993"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4792,5</w:t>
            </w:r>
          </w:p>
        </w:tc>
        <w:tc>
          <w:tcPr>
            <w:tcW w:w="655"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114</w:t>
            </w:r>
          </w:p>
        </w:tc>
        <w:tc>
          <w:tcPr>
            <w:tcW w:w="992"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4603,5</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96</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4501,9</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98</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4729,2</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105</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4948,3</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105</w:t>
            </w:r>
          </w:p>
        </w:tc>
      </w:tr>
      <w:tr w:rsidR="003137AD" w:rsidRPr="0094352E" w:rsidTr="00545109">
        <w:trPr>
          <w:jc w:val="center"/>
        </w:trPr>
        <w:tc>
          <w:tcPr>
            <w:tcW w:w="1971"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Безвозмездные перечисления</w:t>
            </w:r>
          </w:p>
        </w:tc>
        <w:tc>
          <w:tcPr>
            <w:tcW w:w="992"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7301,3</w:t>
            </w:r>
          </w:p>
        </w:tc>
        <w:tc>
          <w:tcPr>
            <w:tcW w:w="993"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11208,9</w:t>
            </w:r>
          </w:p>
        </w:tc>
        <w:tc>
          <w:tcPr>
            <w:tcW w:w="655"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153</w:t>
            </w:r>
          </w:p>
        </w:tc>
        <w:tc>
          <w:tcPr>
            <w:tcW w:w="992"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16418,9</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146</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12352,2</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76</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11668,4</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95</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11695,7</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101</w:t>
            </w:r>
          </w:p>
        </w:tc>
      </w:tr>
      <w:tr w:rsidR="003137AD" w:rsidRPr="0094352E" w:rsidTr="00545109">
        <w:trPr>
          <w:trHeight w:val="1312"/>
          <w:jc w:val="center"/>
        </w:trPr>
        <w:tc>
          <w:tcPr>
            <w:tcW w:w="1971" w:type="dxa"/>
          </w:tcPr>
          <w:p w:rsidR="003137AD" w:rsidRPr="0094352E" w:rsidRDefault="003137AD" w:rsidP="00545109">
            <w:pPr>
              <w:pStyle w:val="a8"/>
              <w:tabs>
                <w:tab w:val="left" w:pos="3030"/>
                <w:tab w:val="center" w:pos="4729"/>
              </w:tabs>
              <w:spacing w:line="240" w:lineRule="auto"/>
              <w:jc w:val="both"/>
              <w:rPr>
                <w:rFonts w:ascii="Arial" w:hAnsi="Arial" w:cs="Arial"/>
                <w:sz w:val="16"/>
                <w:szCs w:val="16"/>
              </w:rPr>
            </w:pPr>
            <w:r w:rsidRPr="0094352E">
              <w:rPr>
                <w:rFonts w:ascii="Arial" w:hAnsi="Arial" w:cs="Arial"/>
                <w:sz w:val="16"/>
                <w:szCs w:val="16"/>
              </w:rPr>
              <w:t xml:space="preserve">в т.ч. дотации на выравнивание </w:t>
            </w:r>
          </w:p>
          <w:p w:rsidR="003137AD" w:rsidRPr="0094352E" w:rsidRDefault="003137AD" w:rsidP="00545109">
            <w:pPr>
              <w:pStyle w:val="a8"/>
              <w:tabs>
                <w:tab w:val="left" w:pos="3030"/>
                <w:tab w:val="center" w:pos="4729"/>
              </w:tabs>
              <w:spacing w:line="240" w:lineRule="auto"/>
              <w:jc w:val="both"/>
              <w:rPr>
                <w:rFonts w:ascii="Arial" w:hAnsi="Arial" w:cs="Arial"/>
                <w:sz w:val="16"/>
                <w:szCs w:val="16"/>
              </w:rPr>
            </w:pPr>
            <w:r w:rsidRPr="0094352E">
              <w:rPr>
                <w:rFonts w:ascii="Arial" w:hAnsi="Arial" w:cs="Arial"/>
                <w:sz w:val="16"/>
                <w:szCs w:val="16"/>
              </w:rPr>
              <w:t>уровня бюджетной обеспеченности</w:t>
            </w:r>
          </w:p>
          <w:p w:rsidR="003137AD" w:rsidRPr="0094352E" w:rsidRDefault="003137AD" w:rsidP="00545109">
            <w:pPr>
              <w:pStyle w:val="a8"/>
              <w:spacing w:line="240" w:lineRule="auto"/>
              <w:jc w:val="both"/>
              <w:rPr>
                <w:rFonts w:ascii="Arial" w:hAnsi="Arial" w:cs="Arial"/>
                <w:sz w:val="16"/>
                <w:szCs w:val="16"/>
              </w:rPr>
            </w:pPr>
          </w:p>
        </w:tc>
        <w:tc>
          <w:tcPr>
            <w:tcW w:w="992" w:type="dxa"/>
            <w:vAlign w:val="center"/>
          </w:tcPr>
          <w:p w:rsidR="003137AD" w:rsidRPr="0094352E" w:rsidRDefault="003137AD" w:rsidP="00545109">
            <w:pPr>
              <w:pStyle w:val="a8"/>
              <w:spacing w:line="240" w:lineRule="auto"/>
              <w:jc w:val="both"/>
              <w:rPr>
                <w:rFonts w:ascii="Arial" w:hAnsi="Arial" w:cs="Arial"/>
                <w:sz w:val="16"/>
                <w:szCs w:val="16"/>
              </w:rPr>
            </w:pPr>
          </w:p>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4311,3</w:t>
            </w:r>
          </w:p>
          <w:p w:rsidR="003137AD" w:rsidRPr="0094352E" w:rsidRDefault="003137AD" w:rsidP="00545109">
            <w:pPr>
              <w:pStyle w:val="a8"/>
              <w:spacing w:line="240" w:lineRule="auto"/>
              <w:jc w:val="both"/>
              <w:rPr>
                <w:rFonts w:ascii="Arial" w:hAnsi="Arial" w:cs="Arial"/>
                <w:sz w:val="16"/>
                <w:szCs w:val="16"/>
              </w:rPr>
            </w:pPr>
          </w:p>
        </w:tc>
        <w:tc>
          <w:tcPr>
            <w:tcW w:w="993"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9616,4</w:t>
            </w:r>
          </w:p>
        </w:tc>
        <w:tc>
          <w:tcPr>
            <w:tcW w:w="655"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223</w:t>
            </w:r>
          </w:p>
        </w:tc>
        <w:tc>
          <w:tcPr>
            <w:tcW w:w="992"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14105,9</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147</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11139,2</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79</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11348,9</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102</w:t>
            </w:r>
          </w:p>
        </w:tc>
        <w:tc>
          <w:tcPr>
            <w:tcW w:w="1134"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11376,2</w:t>
            </w:r>
          </w:p>
        </w:tc>
        <w:tc>
          <w:tcPr>
            <w:tcW w:w="567" w:type="dxa"/>
            <w:vAlign w:val="center"/>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101</w:t>
            </w:r>
          </w:p>
        </w:tc>
      </w:tr>
      <w:tr w:rsidR="003137AD" w:rsidRPr="0094352E" w:rsidTr="00545109">
        <w:trPr>
          <w:jc w:val="center"/>
        </w:trPr>
        <w:tc>
          <w:tcPr>
            <w:tcW w:w="1971" w:type="dxa"/>
          </w:tcPr>
          <w:p w:rsidR="003137AD" w:rsidRPr="0094352E" w:rsidRDefault="003137AD" w:rsidP="00545109">
            <w:pPr>
              <w:pStyle w:val="a8"/>
              <w:tabs>
                <w:tab w:val="left" w:pos="3030"/>
                <w:tab w:val="center" w:pos="4729"/>
              </w:tabs>
              <w:spacing w:line="240" w:lineRule="auto"/>
              <w:jc w:val="both"/>
              <w:rPr>
                <w:rFonts w:ascii="Arial" w:hAnsi="Arial" w:cs="Arial"/>
                <w:sz w:val="16"/>
                <w:szCs w:val="16"/>
              </w:rPr>
            </w:pPr>
            <w:r w:rsidRPr="0094352E">
              <w:rPr>
                <w:rFonts w:ascii="Arial" w:hAnsi="Arial" w:cs="Arial"/>
                <w:sz w:val="16"/>
                <w:szCs w:val="16"/>
              </w:rPr>
              <w:t>Итого доходов</w:t>
            </w:r>
          </w:p>
        </w:tc>
        <w:tc>
          <w:tcPr>
            <w:tcW w:w="992"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11512,</w:t>
            </w:r>
            <w:r w:rsidRPr="0094352E">
              <w:rPr>
                <w:rFonts w:ascii="Arial" w:hAnsi="Arial" w:cs="Arial"/>
                <w:sz w:val="16"/>
                <w:szCs w:val="16"/>
              </w:rPr>
              <w:lastRenderedPageBreak/>
              <w:t>4</w:t>
            </w:r>
          </w:p>
        </w:tc>
        <w:tc>
          <w:tcPr>
            <w:tcW w:w="993"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16001,</w:t>
            </w:r>
            <w:r w:rsidRPr="0094352E">
              <w:rPr>
                <w:rFonts w:ascii="Arial" w:hAnsi="Arial" w:cs="Arial"/>
                <w:sz w:val="16"/>
                <w:szCs w:val="16"/>
              </w:rPr>
              <w:lastRenderedPageBreak/>
              <w:t>4</w:t>
            </w:r>
          </w:p>
        </w:tc>
        <w:tc>
          <w:tcPr>
            <w:tcW w:w="655"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13</w:t>
            </w:r>
            <w:r w:rsidRPr="0094352E">
              <w:rPr>
                <w:rFonts w:ascii="Arial" w:hAnsi="Arial" w:cs="Arial"/>
                <w:sz w:val="16"/>
                <w:szCs w:val="16"/>
              </w:rPr>
              <w:lastRenderedPageBreak/>
              <w:t>9</w:t>
            </w:r>
          </w:p>
        </w:tc>
        <w:tc>
          <w:tcPr>
            <w:tcW w:w="992"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21022,</w:t>
            </w:r>
            <w:r w:rsidRPr="0094352E">
              <w:rPr>
                <w:rFonts w:ascii="Arial" w:hAnsi="Arial" w:cs="Arial"/>
                <w:sz w:val="16"/>
                <w:szCs w:val="16"/>
              </w:rPr>
              <w:lastRenderedPageBreak/>
              <w:t>4</w:t>
            </w:r>
          </w:p>
        </w:tc>
        <w:tc>
          <w:tcPr>
            <w:tcW w:w="567"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13</w:t>
            </w:r>
            <w:r w:rsidRPr="0094352E">
              <w:rPr>
                <w:rFonts w:ascii="Arial" w:hAnsi="Arial" w:cs="Arial"/>
                <w:sz w:val="16"/>
                <w:szCs w:val="16"/>
              </w:rPr>
              <w:lastRenderedPageBreak/>
              <w:t>1</w:t>
            </w:r>
          </w:p>
        </w:tc>
        <w:tc>
          <w:tcPr>
            <w:tcW w:w="1134"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16854,1</w:t>
            </w:r>
          </w:p>
        </w:tc>
        <w:tc>
          <w:tcPr>
            <w:tcW w:w="567"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8</w:t>
            </w:r>
            <w:r w:rsidRPr="0094352E">
              <w:rPr>
                <w:rFonts w:ascii="Arial" w:hAnsi="Arial" w:cs="Arial"/>
                <w:sz w:val="16"/>
                <w:szCs w:val="16"/>
              </w:rPr>
              <w:lastRenderedPageBreak/>
              <w:t>1</w:t>
            </w:r>
          </w:p>
        </w:tc>
        <w:tc>
          <w:tcPr>
            <w:tcW w:w="1134"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16397,6</w:t>
            </w:r>
          </w:p>
        </w:tc>
        <w:tc>
          <w:tcPr>
            <w:tcW w:w="567"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9</w:t>
            </w:r>
            <w:r w:rsidRPr="0094352E">
              <w:rPr>
                <w:rFonts w:ascii="Arial" w:hAnsi="Arial" w:cs="Arial"/>
                <w:sz w:val="16"/>
                <w:szCs w:val="16"/>
              </w:rPr>
              <w:lastRenderedPageBreak/>
              <w:t>8</w:t>
            </w:r>
          </w:p>
        </w:tc>
        <w:tc>
          <w:tcPr>
            <w:tcW w:w="1134"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lastRenderedPageBreak/>
              <w:t>16644,0</w:t>
            </w:r>
          </w:p>
        </w:tc>
        <w:tc>
          <w:tcPr>
            <w:tcW w:w="567" w:type="dxa"/>
          </w:tcPr>
          <w:p w:rsidR="003137AD" w:rsidRPr="0094352E" w:rsidRDefault="003137AD" w:rsidP="00545109">
            <w:pPr>
              <w:pStyle w:val="a8"/>
              <w:spacing w:line="240" w:lineRule="auto"/>
              <w:jc w:val="both"/>
              <w:rPr>
                <w:rFonts w:ascii="Arial" w:hAnsi="Arial" w:cs="Arial"/>
                <w:sz w:val="16"/>
                <w:szCs w:val="16"/>
              </w:rPr>
            </w:pPr>
            <w:r w:rsidRPr="0094352E">
              <w:rPr>
                <w:rFonts w:ascii="Arial" w:hAnsi="Arial" w:cs="Arial"/>
                <w:sz w:val="16"/>
                <w:szCs w:val="16"/>
              </w:rPr>
              <w:t>10</w:t>
            </w:r>
            <w:r w:rsidRPr="0094352E">
              <w:rPr>
                <w:rFonts w:ascii="Arial" w:hAnsi="Arial" w:cs="Arial"/>
                <w:sz w:val="16"/>
                <w:szCs w:val="16"/>
              </w:rPr>
              <w:lastRenderedPageBreak/>
              <w:t>2</w:t>
            </w:r>
          </w:p>
        </w:tc>
      </w:tr>
    </w:tbl>
    <w:p w:rsidR="0094352E" w:rsidRDefault="0094352E" w:rsidP="003137AD">
      <w:pPr>
        <w:pStyle w:val="a8"/>
        <w:tabs>
          <w:tab w:val="left" w:pos="3030"/>
          <w:tab w:val="center" w:pos="4729"/>
        </w:tabs>
        <w:spacing w:line="240" w:lineRule="auto"/>
        <w:jc w:val="both"/>
        <w:rPr>
          <w:rFonts w:ascii="Arial" w:hAnsi="Arial" w:cs="Arial"/>
          <w:sz w:val="16"/>
          <w:szCs w:val="16"/>
        </w:rPr>
        <w:sectPr w:rsidR="0094352E" w:rsidSect="0094352E">
          <w:type w:val="continuous"/>
          <w:pgSz w:w="11906" w:h="16838"/>
          <w:pgMar w:top="1134" w:right="850" w:bottom="1134" w:left="1701" w:header="708" w:footer="708" w:gutter="0"/>
          <w:cols w:space="708"/>
          <w:docGrid w:linePitch="360"/>
        </w:sectPr>
      </w:pPr>
    </w:p>
    <w:p w:rsidR="003137AD" w:rsidRPr="0094352E" w:rsidRDefault="003137AD" w:rsidP="003137AD">
      <w:pPr>
        <w:pStyle w:val="a8"/>
        <w:tabs>
          <w:tab w:val="left" w:pos="3030"/>
          <w:tab w:val="center" w:pos="4729"/>
        </w:tabs>
        <w:spacing w:line="240" w:lineRule="auto"/>
        <w:jc w:val="both"/>
        <w:rPr>
          <w:rFonts w:ascii="Arial" w:hAnsi="Arial" w:cs="Arial"/>
          <w:sz w:val="16"/>
          <w:szCs w:val="16"/>
        </w:rPr>
      </w:pPr>
    </w:p>
    <w:p w:rsidR="003137AD" w:rsidRPr="0094352E" w:rsidRDefault="003137AD" w:rsidP="003137AD">
      <w:pPr>
        <w:pStyle w:val="a8"/>
        <w:spacing w:line="240" w:lineRule="auto"/>
        <w:ind w:firstLine="709"/>
        <w:jc w:val="both"/>
        <w:rPr>
          <w:rFonts w:ascii="Arial" w:hAnsi="Arial" w:cs="Arial"/>
          <w:sz w:val="16"/>
          <w:szCs w:val="16"/>
        </w:rPr>
      </w:pPr>
      <w:r w:rsidRPr="0094352E">
        <w:rPr>
          <w:rFonts w:ascii="Arial" w:hAnsi="Arial" w:cs="Arial"/>
          <w:sz w:val="16"/>
          <w:szCs w:val="16"/>
        </w:rPr>
        <w:t xml:space="preserve">Согласно представленным в таблице 1 данным исполнение доходной части консолидированного бюджета в 2018 году составит  21 022,4  тыс. рублей, что </w:t>
      </w:r>
      <w:proofErr w:type="gramStart"/>
      <w:r w:rsidRPr="0094352E">
        <w:rPr>
          <w:rFonts w:ascii="Arial" w:hAnsi="Arial" w:cs="Arial"/>
          <w:sz w:val="16"/>
          <w:szCs w:val="16"/>
        </w:rPr>
        <w:t>на</w:t>
      </w:r>
      <w:proofErr w:type="gramEnd"/>
      <w:r w:rsidRPr="0094352E">
        <w:rPr>
          <w:rFonts w:ascii="Arial" w:hAnsi="Arial" w:cs="Arial"/>
          <w:sz w:val="16"/>
          <w:szCs w:val="16"/>
        </w:rPr>
        <w:t xml:space="preserve">  </w:t>
      </w:r>
    </w:p>
    <w:p w:rsidR="003137AD" w:rsidRPr="0094352E" w:rsidRDefault="003137AD" w:rsidP="003137AD">
      <w:pPr>
        <w:pStyle w:val="a8"/>
        <w:spacing w:line="240" w:lineRule="auto"/>
        <w:jc w:val="both"/>
        <w:rPr>
          <w:rFonts w:ascii="Arial" w:hAnsi="Arial" w:cs="Arial"/>
          <w:sz w:val="16"/>
          <w:szCs w:val="16"/>
        </w:rPr>
      </w:pPr>
      <w:r w:rsidRPr="0094352E">
        <w:rPr>
          <w:rFonts w:ascii="Arial" w:hAnsi="Arial" w:cs="Arial"/>
          <w:sz w:val="16"/>
          <w:szCs w:val="16"/>
        </w:rPr>
        <w:t>5 021,0</w:t>
      </w:r>
      <w:r w:rsidRPr="0094352E">
        <w:rPr>
          <w:rFonts w:ascii="Arial" w:hAnsi="Arial" w:cs="Arial"/>
          <w:color w:val="FF0000"/>
          <w:sz w:val="16"/>
          <w:szCs w:val="16"/>
        </w:rPr>
        <w:t xml:space="preserve"> </w:t>
      </w:r>
      <w:r w:rsidRPr="0094352E">
        <w:rPr>
          <w:rFonts w:ascii="Arial" w:hAnsi="Arial" w:cs="Arial"/>
          <w:sz w:val="16"/>
          <w:szCs w:val="16"/>
        </w:rPr>
        <w:t>тыс</w:t>
      </w:r>
      <w:proofErr w:type="gramStart"/>
      <w:r w:rsidRPr="0094352E">
        <w:rPr>
          <w:rFonts w:ascii="Arial" w:hAnsi="Arial" w:cs="Arial"/>
          <w:sz w:val="16"/>
          <w:szCs w:val="16"/>
        </w:rPr>
        <w:t>.р</w:t>
      </w:r>
      <w:proofErr w:type="gramEnd"/>
      <w:r w:rsidRPr="0094352E">
        <w:rPr>
          <w:rFonts w:ascii="Arial" w:hAnsi="Arial" w:cs="Arial"/>
          <w:sz w:val="16"/>
          <w:szCs w:val="16"/>
        </w:rPr>
        <w:t>ублей (или на 24 %) больше поступлений 2017 года, налоговые и неналоговые доходы составят 4 603,5 тыс. рублей, что на  189,0  тыс. рублей (или на 4 %) меньше объема поступлений 2017 года.</w:t>
      </w:r>
    </w:p>
    <w:p w:rsidR="003137AD" w:rsidRPr="0094352E" w:rsidRDefault="003137AD" w:rsidP="003137AD">
      <w:pPr>
        <w:pStyle w:val="a8"/>
        <w:spacing w:line="240" w:lineRule="auto"/>
        <w:ind w:firstLine="709"/>
        <w:jc w:val="both"/>
        <w:rPr>
          <w:rFonts w:ascii="Arial" w:hAnsi="Arial" w:cs="Arial"/>
          <w:sz w:val="16"/>
          <w:szCs w:val="16"/>
        </w:rPr>
      </w:pPr>
      <w:r w:rsidRPr="0094352E">
        <w:rPr>
          <w:rFonts w:ascii="Arial" w:hAnsi="Arial" w:cs="Arial"/>
          <w:sz w:val="16"/>
          <w:szCs w:val="16"/>
        </w:rPr>
        <w:t>Доходы  консолидированного  бюджета на 2019 год планируются в сумме 16 854,1  тыс</w:t>
      </w:r>
      <w:proofErr w:type="gramStart"/>
      <w:r w:rsidRPr="0094352E">
        <w:rPr>
          <w:rFonts w:ascii="Arial" w:hAnsi="Arial" w:cs="Arial"/>
          <w:sz w:val="16"/>
          <w:szCs w:val="16"/>
        </w:rPr>
        <w:t>.р</w:t>
      </w:r>
      <w:proofErr w:type="gramEnd"/>
      <w:r w:rsidRPr="0094352E">
        <w:rPr>
          <w:rFonts w:ascii="Arial" w:hAnsi="Arial" w:cs="Arial"/>
          <w:sz w:val="16"/>
          <w:szCs w:val="16"/>
        </w:rPr>
        <w:t>ублей, что на 4 168,3 тыс. рублей (или на 25 %)  меньше ожидаемого поступления в текущем году, налоговые и неналоговые доходы составят  4 501,9 тыс. рублей, что на 101,6 тыс. рублей (или на 2%) меньше ожидаемого поступления в 2018 году. Безвозмездные перечисления в 2019 г. ожидаются меньше на 4 066,7  тыс. рублей, чем в 2018  г., в т</w:t>
      </w:r>
      <w:proofErr w:type="gramStart"/>
      <w:r w:rsidRPr="0094352E">
        <w:rPr>
          <w:rFonts w:ascii="Arial" w:hAnsi="Arial" w:cs="Arial"/>
          <w:sz w:val="16"/>
          <w:szCs w:val="16"/>
        </w:rPr>
        <w:t>.ч</w:t>
      </w:r>
      <w:proofErr w:type="gramEnd"/>
      <w:r w:rsidRPr="0094352E">
        <w:rPr>
          <w:rFonts w:ascii="Arial" w:hAnsi="Arial" w:cs="Arial"/>
          <w:sz w:val="16"/>
          <w:szCs w:val="16"/>
        </w:rPr>
        <w:t xml:space="preserve">  дотации на выравнивание уровня бюджетной обеспеченности на 2 966,7  тыс. рублей меньше по сравнению с 2018 г. В очередном финансовом году по прогнозу сумма собственных доходов меньше на 1 %, чем 2018 году, за счет снижения </w:t>
      </w:r>
      <w:proofErr w:type="spellStart"/>
      <w:r w:rsidRPr="0094352E">
        <w:rPr>
          <w:rFonts w:ascii="Arial" w:hAnsi="Arial" w:cs="Arial"/>
          <w:sz w:val="16"/>
          <w:szCs w:val="16"/>
        </w:rPr>
        <w:t>гос.пошлины</w:t>
      </w:r>
      <w:proofErr w:type="spellEnd"/>
      <w:r w:rsidRPr="0094352E">
        <w:rPr>
          <w:rFonts w:ascii="Arial" w:hAnsi="Arial" w:cs="Arial"/>
          <w:sz w:val="16"/>
          <w:szCs w:val="16"/>
        </w:rPr>
        <w:t xml:space="preserve"> за совершение нотариальных действий, и за счет отсутствия земельных участков, предназначенных </w:t>
      </w:r>
      <w:r w:rsidRPr="0094352E">
        <w:rPr>
          <w:rFonts w:ascii="Arial" w:hAnsi="Arial" w:cs="Arial"/>
          <w:sz w:val="16"/>
          <w:szCs w:val="16"/>
        </w:rPr>
        <w:lastRenderedPageBreak/>
        <w:t>для продажи. Планируется снижение доходов, за счет перечислений безвозмездных поступлений, что приведет к общему понижению доходной части.  В плановом 2020 году по прогнозу сумма собственных доходов продолжит расти. Планируется небольшое снижение доходов, за счет перечислений безвозмездных поступлений, что приведет к общему снижению доходной части. В 2021 году по прогнозу сумма  собственных доходов увеличится за счет отчислений по акцизам, небольшое повышение доходов, за счет перечислений безвозмездных поступлений, что приведет к общему повышению доходной части.</w:t>
      </w:r>
    </w:p>
    <w:p w:rsidR="003137AD" w:rsidRPr="0094352E" w:rsidRDefault="003137AD" w:rsidP="003137AD">
      <w:pPr>
        <w:pStyle w:val="a8"/>
        <w:spacing w:line="240" w:lineRule="auto"/>
        <w:ind w:left="0"/>
        <w:jc w:val="both"/>
        <w:rPr>
          <w:rFonts w:ascii="Arial" w:hAnsi="Arial" w:cs="Arial"/>
          <w:sz w:val="16"/>
          <w:szCs w:val="16"/>
        </w:rPr>
      </w:pPr>
    </w:p>
    <w:p w:rsidR="003137AD" w:rsidRPr="0094352E" w:rsidRDefault="003137AD" w:rsidP="003137AD">
      <w:pPr>
        <w:pStyle w:val="a8"/>
        <w:spacing w:line="240" w:lineRule="auto"/>
        <w:ind w:firstLine="709"/>
        <w:jc w:val="both"/>
        <w:rPr>
          <w:rFonts w:ascii="Arial" w:hAnsi="Arial" w:cs="Arial"/>
          <w:sz w:val="16"/>
          <w:szCs w:val="16"/>
        </w:rPr>
      </w:pPr>
    </w:p>
    <w:p w:rsidR="003137AD" w:rsidRPr="0094352E" w:rsidRDefault="003137AD" w:rsidP="003137AD">
      <w:pPr>
        <w:pStyle w:val="a8"/>
        <w:spacing w:line="240" w:lineRule="auto"/>
        <w:ind w:firstLine="709"/>
        <w:jc w:val="both"/>
        <w:rPr>
          <w:rFonts w:ascii="Arial" w:hAnsi="Arial" w:cs="Arial"/>
          <w:sz w:val="16"/>
          <w:szCs w:val="16"/>
        </w:rPr>
      </w:pPr>
      <w:r w:rsidRPr="0094352E">
        <w:rPr>
          <w:rFonts w:ascii="Arial" w:hAnsi="Arial" w:cs="Arial"/>
          <w:sz w:val="16"/>
          <w:szCs w:val="16"/>
        </w:rPr>
        <w:t>Основные характеристики планируемых поступлений доходов в бюджет</w:t>
      </w:r>
    </w:p>
    <w:p w:rsidR="003137AD" w:rsidRPr="0094352E" w:rsidRDefault="003137AD" w:rsidP="003137AD">
      <w:pPr>
        <w:pStyle w:val="a8"/>
        <w:spacing w:line="240" w:lineRule="auto"/>
        <w:ind w:firstLine="709"/>
        <w:jc w:val="both"/>
        <w:rPr>
          <w:rFonts w:ascii="Arial" w:hAnsi="Arial" w:cs="Arial"/>
          <w:sz w:val="16"/>
          <w:szCs w:val="16"/>
        </w:rPr>
      </w:pPr>
      <w:r w:rsidRPr="0094352E">
        <w:rPr>
          <w:rFonts w:ascii="Arial" w:hAnsi="Arial" w:cs="Arial"/>
          <w:sz w:val="16"/>
          <w:szCs w:val="16"/>
        </w:rPr>
        <w:t xml:space="preserve"> в 2019 году и  плановом периоде 2020-2021 годов.</w:t>
      </w:r>
    </w:p>
    <w:p w:rsidR="003137AD" w:rsidRPr="0094352E" w:rsidRDefault="003137AD" w:rsidP="003137AD">
      <w:pPr>
        <w:pStyle w:val="a5"/>
        <w:ind w:right="-482"/>
        <w:jc w:val="both"/>
        <w:rPr>
          <w:rFonts w:ascii="Arial" w:hAnsi="Arial" w:cs="Arial"/>
          <w:sz w:val="16"/>
          <w:szCs w:val="16"/>
          <w:lang w:val="ru-RU"/>
        </w:rPr>
      </w:pPr>
      <w:r w:rsidRPr="0094352E">
        <w:rPr>
          <w:rFonts w:ascii="Arial" w:hAnsi="Arial" w:cs="Arial"/>
          <w:sz w:val="16"/>
          <w:szCs w:val="16"/>
          <w:lang w:val="ru-RU"/>
        </w:rPr>
        <w:t>Таблица 2. Показатели поступления доходов в бюджет МО «Хохорск»</w:t>
      </w:r>
    </w:p>
    <w:p w:rsidR="003137AD" w:rsidRPr="0094352E" w:rsidRDefault="003137AD" w:rsidP="003137AD">
      <w:pPr>
        <w:pStyle w:val="a5"/>
        <w:ind w:right="-482"/>
        <w:jc w:val="both"/>
        <w:rPr>
          <w:rFonts w:ascii="Arial" w:hAnsi="Arial" w:cs="Arial"/>
          <w:sz w:val="16"/>
          <w:szCs w:val="16"/>
          <w:lang w:val="ru-RU"/>
        </w:rPr>
      </w:pPr>
      <w:r w:rsidRPr="0094352E">
        <w:rPr>
          <w:rFonts w:ascii="Arial" w:hAnsi="Arial" w:cs="Arial"/>
          <w:sz w:val="16"/>
          <w:szCs w:val="16"/>
          <w:lang w:val="ru-RU"/>
        </w:rPr>
        <w:t>в 2019 г. и плановом периоде 2020-2021 годов</w:t>
      </w:r>
    </w:p>
    <w:p w:rsidR="003137AD" w:rsidRPr="0094352E" w:rsidRDefault="003137AD" w:rsidP="003137AD">
      <w:pPr>
        <w:pStyle w:val="a5"/>
        <w:ind w:left="-709" w:right="-482" w:firstLine="720"/>
        <w:jc w:val="both"/>
        <w:rPr>
          <w:rFonts w:ascii="Arial" w:hAnsi="Arial" w:cs="Arial"/>
          <w:sz w:val="16"/>
          <w:szCs w:val="16"/>
        </w:rPr>
      </w:pPr>
      <w:proofErr w:type="gramStart"/>
      <w:r w:rsidRPr="0094352E">
        <w:rPr>
          <w:rFonts w:ascii="Arial" w:hAnsi="Arial" w:cs="Arial"/>
          <w:sz w:val="16"/>
          <w:szCs w:val="16"/>
        </w:rPr>
        <w:t xml:space="preserve">( </w:t>
      </w:r>
      <w:proofErr w:type="spellStart"/>
      <w:r w:rsidRPr="0094352E">
        <w:rPr>
          <w:rFonts w:ascii="Arial" w:hAnsi="Arial" w:cs="Arial"/>
          <w:sz w:val="16"/>
          <w:szCs w:val="16"/>
        </w:rPr>
        <w:t>тыс.руб</w:t>
      </w:r>
      <w:proofErr w:type="spellEnd"/>
      <w:proofErr w:type="gramEnd"/>
      <w:r w:rsidRPr="0094352E">
        <w:rPr>
          <w:rFonts w:ascii="Arial" w:hAnsi="Arial" w:cs="Arial"/>
          <w:sz w:val="16"/>
          <w:szCs w:val="16"/>
        </w:rPr>
        <w:t>.)</w:t>
      </w:r>
    </w:p>
    <w:p w:rsidR="0094352E" w:rsidRDefault="0094352E" w:rsidP="00545109">
      <w:pPr>
        <w:pStyle w:val="a5"/>
        <w:ind w:right="-482"/>
        <w:jc w:val="both"/>
        <w:rPr>
          <w:rFonts w:ascii="Arial" w:hAnsi="Arial" w:cs="Arial"/>
          <w:sz w:val="16"/>
          <w:szCs w:val="16"/>
        </w:rPr>
        <w:sectPr w:rsidR="0094352E" w:rsidSect="0094352E">
          <w:type w:val="continuous"/>
          <w:pgSz w:w="11906" w:h="16838"/>
          <w:pgMar w:top="1134" w:right="850" w:bottom="1134" w:left="1701" w:header="708" w:footer="708" w:gutter="0"/>
          <w:cols w:num="2" w:space="708"/>
          <w:docGrid w:linePitch="360"/>
        </w:sectPr>
      </w:pPr>
    </w:p>
    <w:tbl>
      <w:tblPr>
        <w:tblW w:w="817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1234"/>
        <w:gridCol w:w="1234"/>
        <w:gridCol w:w="1234"/>
      </w:tblGrid>
      <w:tr w:rsidR="003137AD" w:rsidRPr="0094352E" w:rsidTr="00545109">
        <w:tc>
          <w:tcPr>
            <w:tcW w:w="4469" w:type="dxa"/>
          </w:tcPr>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lastRenderedPageBreak/>
              <w:t>Наименование</w:t>
            </w:r>
            <w:proofErr w:type="spellEnd"/>
            <w:r w:rsidRPr="0094352E">
              <w:rPr>
                <w:rFonts w:ascii="Arial" w:hAnsi="Arial" w:cs="Arial"/>
                <w:sz w:val="16"/>
                <w:szCs w:val="16"/>
              </w:rPr>
              <w:t xml:space="preserve"> </w:t>
            </w:r>
            <w:proofErr w:type="spellStart"/>
            <w:r w:rsidRPr="0094352E">
              <w:rPr>
                <w:rFonts w:ascii="Arial" w:hAnsi="Arial" w:cs="Arial"/>
                <w:sz w:val="16"/>
                <w:szCs w:val="16"/>
              </w:rPr>
              <w:t>доходов</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2019</w:t>
            </w:r>
          </w:p>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прогноз</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2020</w:t>
            </w:r>
          </w:p>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прогноз</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2021</w:t>
            </w:r>
          </w:p>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прогноз</w:t>
            </w:r>
            <w:proofErr w:type="spellEnd"/>
          </w:p>
        </w:tc>
      </w:tr>
      <w:tr w:rsidR="003137AD" w:rsidRPr="0094352E" w:rsidTr="00545109">
        <w:tc>
          <w:tcPr>
            <w:tcW w:w="4469" w:type="dxa"/>
          </w:tcPr>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Налоговые</w:t>
            </w:r>
            <w:proofErr w:type="spellEnd"/>
            <w:r w:rsidRPr="0094352E">
              <w:rPr>
                <w:rFonts w:ascii="Arial" w:hAnsi="Arial" w:cs="Arial"/>
                <w:sz w:val="16"/>
                <w:szCs w:val="16"/>
              </w:rPr>
              <w:t xml:space="preserve"> </w:t>
            </w:r>
            <w:proofErr w:type="spellStart"/>
            <w:r w:rsidRPr="0094352E">
              <w:rPr>
                <w:rFonts w:ascii="Arial" w:hAnsi="Arial" w:cs="Arial"/>
                <w:sz w:val="16"/>
                <w:szCs w:val="16"/>
              </w:rPr>
              <w:t>доходы</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3676,9</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4033,2</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4272,3</w:t>
            </w:r>
          </w:p>
        </w:tc>
      </w:tr>
      <w:tr w:rsidR="003137AD" w:rsidRPr="0094352E" w:rsidTr="00545109">
        <w:tc>
          <w:tcPr>
            <w:tcW w:w="4469" w:type="dxa"/>
          </w:tcPr>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Неналоговые</w:t>
            </w:r>
            <w:proofErr w:type="spellEnd"/>
            <w:r w:rsidRPr="0094352E">
              <w:rPr>
                <w:rFonts w:ascii="Arial" w:hAnsi="Arial" w:cs="Arial"/>
                <w:sz w:val="16"/>
                <w:szCs w:val="16"/>
              </w:rPr>
              <w:t xml:space="preserve"> </w:t>
            </w:r>
            <w:proofErr w:type="spellStart"/>
            <w:r w:rsidRPr="0094352E">
              <w:rPr>
                <w:rFonts w:ascii="Arial" w:hAnsi="Arial" w:cs="Arial"/>
                <w:sz w:val="16"/>
                <w:szCs w:val="16"/>
              </w:rPr>
              <w:t>доходы</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305</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136</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106</w:t>
            </w:r>
          </w:p>
        </w:tc>
      </w:tr>
      <w:tr w:rsidR="003137AD" w:rsidRPr="0094352E" w:rsidTr="00545109">
        <w:tc>
          <w:tcPr>
            <w:tcW w:w="4469" w:type="dxa"/>
          </w:tcPr>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Доходы</w:t>
            </w:r>
            <w:proofErr w:type="spellEnd"/>
            <w:r w:rsidRPr="0094352E">
              <w:rPr>
                <w:rFonts w:ascii="Arial" w:hAnsi="Arial" w:cs="Arial"/>
                <w:sz w:val="16"/>
                <w:szCs w:val="16"/>
              </w:rPr>
              <w:t xml:space="preserve"> </w:t>
            </w:r>
            <w:proofErr w:type="spellStart"/>
            <w:r w:rsidRPr="0094352E">
              <w:rPr>
                <w:rFonts w:ascii="Arial" w:hAnsi="Arial" w:cs="Arial"/>
                <w:sz w:val="16"/>
                <w:szCs w:val="16"/>
              </w:rPr>
              <w:t>от</w:t>
            </w:r>
            <w:proofErr w:type="spellEnd"/>
            <w:r w:rsidRPr="0094352E">
              <w:rPr>
                <w:rFonts w:ascii="Arial" w:hAnsi="Arial" w:cs="Arial"/>
                <w:sz w:val="16"/>
                <w:szCs w:val="16"/>
              </w:rPr>
              <w:t xml:space="preserve"> </w:t>
            </w:r>
            <w:proofErr w:type="spellStart"/>
            <w:r w:rsidRPr="0094352E">
              <w:rPr>
                <w:rFonts w:ascii="Arial" w:hAnsi="Arial" w:cs="Arial"/>
                <w:sz w:val="16"/>
                <w:szCs w:val="16"/>
              </w:rPr>
              <w:t>использования</w:t>
            </w:r>
            <w:proofErr w:type="spellEnd"/>
            <w:r w:rsidRPr="0094352E">
              <w:rPr>
                <w:rFonts w:ascii="Arial" w:hAnsi="Arial" w:cs="Arial"/>
                <w:sz w:val="16"/>
                <w:szCs w:val="16"/>
              </w:rPr>
              <w:t xml:space="preserve"> </w:t>
            </w:r>
            <w:proofErr w:type="spellStart"/>
            <w:r w:rsidRPr="0094352E">
              <w:rPr>
                <w:rFonts w:ascii="Arial" w:hAnsi="Arial" w:cs="Arial"/>
                <w:sz w:val="16"/>
                <w:szCs w:val="16"/>
              </w:rPr>
              <w:t>имущества</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520</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560</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570</w:t>
            </w:r>
          </w:p>
        </w:tc>
      </w:tr>
      <w:tr w:rsidR="003137AD" w:rsidRPr="0094352E" w:rsidTr="00545109">
        <w:tc>
          <w:tcPr>
            <w:tcW w:w="4469" w:type="dxa"/>
          </w:tcPr>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Итого</w:t>
            </w:r>
            <w:proofErr w:type="spellEnd"/>
            <w:r w:rsidRPr="0094352E">
              <w:rPr>
                <w:rFonts w:ascii="Arial" w:hAnsi="Arial" w:cs="Arial"/>
                <w:sz w:val="16"/>
                <w:szCs w:val="16"/>
              </w:rPr>
              <w:t xml:space="preserve"> </w:t>
            </w:r>
            <w:proofErr w:type="spellStart"/>
            <w:r w:rsidRPr="0094352E">
              <w:rPr>
                <w:rFonts w:ascii="Arial" w:hAnsi="Arial" w:cs="Arial"/>
                <w:sz w:val="16"/>
                <w:szCs w:val="16"/>
              </w:rPr>
              <w:t>доходов</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4 501,9</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4 729,2</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4 948,3</w:t>
            </w:r>
          </w:p>
        </w:tc>
      </w:tr>
      <w:tr w:rsidR="003137AD" w:rsidRPr="0094352E" w:rsidTr="00545109">
        <w:trPr>
          <w:trHeight w:val="327"/>
        </w:trPr>
        <w:tc>
          <w:tcPr>
            <w:tcW w:w="4469" w:type="dxa"/>
          </w:tcPr>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Безвозмездные</w:t>
            </w:r>
            <w:proofErr w:type="spellEnd"/>
            <w:r w:rsidRPr="0094352E">
              <w:rPr>
                <w:rFonts w:ascii="Arial" w:hAnsi="Arial" w:cs="Arial"/>
                <w:sz w:val="16"/>
                <w:szCs w:val="16"/>
              </w:rPr>
              <w:t xml:space="preserve"> </w:t>
            </w:r>
            <w:proofErr w:type="spellStart"/>
            <w:r w:rsidRPr="0094352E">
              <w:rPr>
                <w:rFonts w:ascii="Arial" w:hAnsi="Arial" w:cs="Arial"/>
                <w:sz w:val="16"/>
                <w:szCs w:val="16"/>
              </w:rPr>
              <w:t>поступления</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12 352,2</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11 668,4</w:t>
            </w: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11 695,7</w:t>
            </w:r>
          </w:p>
        </w:tc>
      </w:tr>
      <w:tr w:rsidR="003137AD" w:rsidRPr="0094352E" w:rsidTr="00545109">
        <w:trPr>
          <w:trHeight w:val="273"/>
        </w:trPr>
        <w:tc>
          <w:tcPr>
            <w:tcW w:w="4469" w:type="dxa"/>
          </w:tcPr>
          <w:p w:rsidR="003137AD" w:rsidRPr="0094352E" w:rsidRDefault="003137AD" w:rsidP="00545109">
            <w:pPr>
              <w:pStyle w:val="a5"/>
              <w:ind w:right="-482"/>
              <w:jc w:val="both"/>
              <w:rPr>
                <w:rFonts w:ascii="Arial" w:hAnsi="Arial" w:cs="Arial"/>
                <w:sz w:val="16"/>
                <w:szCs w:val="16"/>
              </w:rPr>
            </w:pPr>
            <w:proofErr w:type="spellStart"/>
            <w:r w:rsidRPr="0094352E">
              <w:rPr>
                <w:rFonts w:ascii="Arial" w:hAnsi="Arial" w:cs="Arial"/>
                <w:sz w:val="16"/>
                <w:szCs w:val="16"/>
              </w:rPr>
              <w:t>Всего</w:t>
            </w:r>
            <w:proofErr w:type="spellEnd"/>
            <w:r w:rsidRPr="0094352E">
              <w:rPr>
                <w:rFonts w:ascii="Arial" w:hAnsi="Arial" w:cs="Arial"/>
                <w:sz w:val="16"/>
                <w:szCs w:val="16"/>
              </w:rPr>
              <w:t xml:space="preserve"> </w:t>
            </w:r>
            <w:proofErr w:type="spellStart"/>
            <w:r w:rsidRPr="0094352E">
              <w:rPr>
                <w:rFonts w:ascii="Arial" w:hAnsi="Arial" w:cs="Arial"/>
                <w:sz w:val="16"/>
                <w:szCs w:val="16"/>
              </w:rPr>
              <w:t>доходов</w:t>
            </w:r>
            <w:proofErr w:type="spellEnd"/>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16 854,1</w:t>
            </w:r>
          </w:p>
          <w:p w:rsidR="003137AD" w:rsidRPr="0094352E" w:rsidRDefault="003137AD" w:rsidP="00545109">
            <w:pPr>
              <w:pStyle w:val="a5"/>
              <w:ind w:right="-482"/>
              <w:jc w:val="both"/>
              <w:rPr>
                <w:rFonts w:ascii="Arial" w:hAnsi="Arial" w:cs="Arial"/>
                <w:sz w:val="16"/>
                <w:szCs w:val="16"/>
              </w:rPr>
            </w:pP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16 397,6</w:t>
            </w:r>
          </w:p>
          <w:p w:rsidR="003137AD" w:rsidRPr="0094352E" w:rsidRDefault="003137AD" w:rsidP="00545109">
            <w:pPr>
              <w:pStyle w:val="a5"/>
              <w:ind w:right="-482"/>
              <w:jc w:val="both"/>
              <w:rPr>
                <w:rFonts w:ascii="Arial" w:hAnsi="Arial" w:cs="Arial"/>
                <w:sz w:val="16"/>
                <w:szCs w:val="16"/>
              </w:rPr>
            </w:pPr>
          </w:p>
        </w:tc>
        <w:tc>
          <w:tcPr>
            <w:tcW w:w="1234" w:type="dxa"/>
          </w:tcPr>
          <w:p w:rsidR="003137AD" w:rsidRPr="0094352E" w:rsidRDefault="003137AD" w:rsidP="00545109">
            <w:pPr>
              <w:pStyle w:val="a5"/>
              <w:ind w:right="-482"/>
              <w:jc w:val="both"/>
              <w:rPr>
                <w:rFonts w:ascii="Arial" w:hAnsi="Arial" w:cs="Arial"/>
                <w:sz w:val="16"/>
                <w:szCs w:val="16"/>
              </w:rPr>
            </w:pPr>
            <w:r w:rsidRPr="0094352E">
              <w:rPr>
                <w:rFonts w:ascii="Arial" w:hAnsi="Arial" w:cs="Arial"/>
                <w:sz w:val="16"/>
                <w:szCs w:val="16"/>
              </w:rPr>
              <w:t>16 644,0</w:t>
            </w:r>
          </w:p>
          <w:p w:rsidR="003137AD" w:rsidRPr="0094352E" w:rsidRDefault="003137AD" w:rsidP="00545109">
            <w:pPr>
              <w:pStyle w:val="a5"/>
              <w:ind w:right="-482"/>
              <w:jc w:val="both"/>
              <w:rPr>
                <w:rFonts w:ascii="Arial" w:hAnsi="Arial" w:cs="Arial"/>
                <w:sz w:val="16"/>
                <w:szCs w:val="16"/>
              </w:rPr>
            </w:pPr>
          </w:p>
        </w:tc>
      </w:tr>
    </w:tbl>
    <w:p w:rsidR="0094352E" w:rsidRDefault="0094352E" w:rsidP="003137AD">
      <w:pPr>
        <w:tabs>
          <w:tab w:val="left" w:pos="-142"/>
          <w:tab w:val="left" w:pos="0"/>
          <w:tab w:val="left" w:pos="567"/>
        </w:tabs>
        <w:spacing w:line="240" w:lineRule="auto"/>
        <w:jc w:val="both"/>
        <w:rPr>
          <w:rFonts w:ascii="Arial" w:hAnsi="Arial" w:cs="Arial"/>
          <w:sz w:val="16"/>
          <w:szCs w:val="16"/>
        </w:rPr>
        <w:sectPr w:rsidR="0094352E" w:rsidSect="0094352E">
          <w:type w:val="continuous"/>
          <w:pgSz w:w="11906" w:h="16838"/>
          <w:pgMar w:top="1134" w:right="850" w:bottom="1134" w:left="1701" w:header="708" w:footer="708" w:gutter="0"/>
          <w:cols w:space="708"/>
          <w:docGrid w:linePitch="360"/>
        </w:sectPr>
      </w:pP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p>
    <w:p w:rsidR="003137AD" w:rsidRPr="0094352E" w:rsidRDefault="003137AD" w:rsidP="003137AD">
      <w:pPr>
        <w:tabs>
          <w:tab w:val="left" w:pos="-142"/>
          <w:tab w:val="left" w:pos="0"/>
          <w:tab w:val="left" w:pos="567"/>
        </w:tabs>
        <w:spacing w:line="240" w:lineRule="auto"/>
        <w:ind w:left="-284" w:firstLine="284"/>
        <w:jc w:val="both"/>
        <w:rPr>
          <w:rFonts w:ascii="Arial" w:hAnsi="Arial" w:cs="Arial"/>
          <w:sz w:val="16"/>
          <w:szCs w:val="16"/>
        </w:rPr>
      </w:pPr>
      <w:r w:rsidRPr="0094352E">
        <w:rPr>
          <w:rFonts w:ascii="Arial" w:hAnsi="Arial" w:cs="Arial"/>
          <w:sz w:val="16"/>
          <w:szCs w:val="16"/>
        </w:rPr>
        <w:t>РАСХОДЫ</w:t>
      </w:r>
    </w:p>
    <w:p w:rsidR="003137AD" w:rsidRPr="0094352E" w:rsidRDefault="003137AD" w:rsidP="003137AD">
      <w:pPr>
        <w:tabs>
          <w:tab w:val="left" w:pos="-142"/>
          <w:tab w:val="left" w:pos="0"/>
          <w:tab w:val="left" w:pos="567"/>
        </w:tabs>
        <w:spacing w:line="240" w:lineRule="auto"/>
        <w:ind w:left="-142" w:firstLine="142"/>
        <w:jc w:val="both"/>
        <w:rPr>
          <w:rFonts w:ascii="Arial" w:hAnsi="Arial" w:cs="Arial"/>
          <w:sz w:val="16"/>
          <w:szCs w:val="16"/>
        </w:rPr>
      </w:pPr>
      <w:r w:rsidRPr="0094352E">
        <w:rPr>
          <w:rFonts w:ascii="Arial" w:hAnsi="Arial" w:cs="Arial"/>
          <w:sz w:val="16"/>
          <w:szCs w:val="16"/>
        </w:rPr>
        <w:tab/>
        <w:t>Объем расходов консолидированного бюджета на 2019 год сформирован  в размере 17 079,2  тыс</w:t>
      </w:r>
      <w:proofErr w:type="gramStart"/>
      <w:r w:rsidRPr="0094352E">
        <w:rPr>
          <w:rFonts w:ascii="Arial" w:hAnsi="Arial" w:cs="Arial"/>
          <w:sz w:val="16"/>
          <w:szCs w:val="16"/>
        </w:rPr>
        <w:t>.р</w:t>
      </w:r>
      <w:proofErr w:type="gramEnd"/>
      <w:r w:rsidRPr="0094352E">
        <w:rPr>
          <w:rFonts w:ascii="Arial" w:hAnsi="Arial" w:cs="Arial"/>
          <w:sz w:val="16"/>
          <w:szCs w:val="16"/>
        </w:rPr>
        <w:t>ублей, при этом дефицит бюджета составит 225,1  тыс. руб. или 5 % от объема доходов за исключением средств, получаемых из федерального бюджета.</w:t>
      </w: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r w:rsidRPr="0094352E">
        <w:rPr>
          <w:rFonts w:ascii="Arial" w:hAnsi="Arial" w:cs="Arial"/>
          <w:sz w:val="16"/>
          <w:szCs w:val="16"/>
        </w:rPr>
        <w:tab/>
        <w:t xml:space="preserve">К числу приоритетных задач на стадии формирования консолидированного бюджета были отнесены: </w:t>
      </w:r>
    </w:p>
    <w:p w:rsidR="003137AD" w:rsidRPr="0094352E" w:rsidRDefault="003137AD" w:rsidP="003137AD">
      <w:pPr>
        <w:numPr>
          <w:ilvl w:val="0"/>
          <w:numId w:val="7"/>
        </w:numPr>
        <w:tabs>
          <w:tab w:val="left" w:pos="-142"/>
          <w:tab w:val="left" w:pos="0"/>
          <w:tab w:val="left" w:pos="567"/>
        </w:tabs>
        <w:spacing w:after="0" w:line="240" w:lineRule="auto"/>
        <w:jc w:val="both"/>
        <w:rPr>
          <w:rFonts w:ascii="Arial" w:hAnsi="Arial" w:cs="Arial"/>
          <w:sz w:val="16"/>
          <w:szCs w:val="16"/>
        </w:rPr>
      </w:pPr>
      <w:r w:rsidRPr="0094352E">
        <w:rPr>
          <w:rFonts w:ascii="Arial" w:hAnsi="Arial" w:cs="Arial"/>
          <w:sz w:val="16"/>
          <w:szCs w:val="16"/>
        </w:rPr>
        <w:t>обеспечение выплаты заработной платы и начислений на нее;</w:t>
      </w:r>
    </w:p>
    <w:p w:rsidR="003137AD" w:rsidRPr="0094352E" w:rsidRDefault="003137AD" w:rsidP="003137AD">
      <w:pPr>
        <w:numPr>
          <w:ilvl w:val="0"/>
          <w:numId w:val="7"/>
        </w:numPr>
        <w:tabs>
          <w:tab w:val="left" w:pos="-142"/>
          <w:tab w:val="left" w:pos="0"/>
          <w:tab w:val="left" w:pos="567"/>
        </w:tabs>
        <w:spacing w:after="0" w:line="240" w:lineRule="auto"/>
        <w:jc w:val="both"/>
        <w:rPr>
          <w:rFonts w:ascii="Arial" w:hAnsi="Arial" w:cs="Arial"/>
          <w:sz w:val="16"/>
          <w:szCs w:val="16"/>
        </w:rPr>
      </w:pPr>
      <w:r w:rsidRPr="0094352E">
        <w:rPr>
          <w:rFonts w:ascii="Arial" w:hAnsi="Arial" w:cs="Arial"/>
          <w:sz w:val="16"/>
          <w:szCs w:val="16"/>
        </w:rPr>
        <w:t xml:space="preserve">расходы на потребление электроэнергии.   </w:t>
      </w: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r w:rsidRPr="0094352E">
        <w:rPr>
          <w:rFonts w:ascii="Arial" w:hAnsi="Arial" w:cs="Arial"/>
          <w:sz w:val="16"/>
          <w:szCs w:val="16"/>
        </w:rPr>
        <w:t xml:space="preserve">         </w:t>
      </w: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r w:rsidRPr="0094352E">
        <w:rPr>
          <w:rFonts w:ascii="Arial" w:hAnsi="Arial" w:cs="Arial"/>
          <w:sz w:val="16"/>
          <w:szCs w:val="16"/>
        </w:rPr>
        <w:tab/>
      </w:r>
      <w:r w:rsidRPr="0094352E">
        <w:rPr>
          <w:rFonts w:ascii="Arial" w:hAnsi="Arial" w:cs="Arial"/>
          <w:sz w:val="16"/>
          <w:szCs w:val="16"/>
        </w:rPr>
        <w:tab/>
        <w:t xml:space="preserve">Лимиты бюджетных обязательств на 2019 год по основным статьям расхода (КОСГУ 223) –запланированы в размере  780,3 т.р. Так же заработная плата с начислениями на нее работникам учреждений культуры запланирована в размере 5173,6.р. со среднемесячной заработной платой в 33,1 т.р. </w:t>
      </w:r>
    </w:p>
    <w:p w:rsidR="003137AD" w:rsidRPr="0094352E" w:rsidRDefault="003137AD" w:rsidP="003137AD">
      <w:pPr>
        <w:tabs>
          <w:tab w:val="left" w:pos="-142"/>
          <w:tab w:val="left" w:pos="0"/>
          <w:tab w:val="left" w:pos="567"/>
        </w:tabs>
        <w:spacing w:line="240" w:lineRule="auto"/>
        <w:ind w:left="705" w:hanging="705"/>
        <w:jc w:val="both"/>
        <w:rPr>
          <w:rFonts w:ascii="Arial" w:hAnsi="Arial" w:cs="Arial"/>
          <w:sz w:val="16"/>
          <w:szCs w:val="16"/>
        </w:rPr>
      </w:pPr>
    </w:p>
    <w:p w:rsidR="003137AD" w:rsidRPr="0094352E" w:rsidRDefault="003137AD" w:rsidP="003137AD">
      <w:pPr>
        <w:tabs>
          <w:tab w:val="left" w:pos="-142"/>
          <w:tab w:val="left" w:pos="0"/>
          <w:tab w:val="left" w:pos="567"/>
        </w:tabs>
        <w:spacing w:line="240" w:lineRule="auto"/>
        <w:ind w:left="705" w:hanging="705"/>
        <w:jc w:val="both"/>
        <w:rPr>
          <w:rFonts w:ascii="Arial" w:hAnsi="Arial" w:cs="Arial"/>
          <w:sz w:val="16"/>
          <w:szCs w:val="16"/>
        </w:rPr>
      </w:pPr>
      <w:r w:rsidRPr="0094352E">
        <w:rPr>
          <w:rFonts w:ascii="Arial" w:hAnsi="Arial" w:cs="Arial"/>
          <w:sz w:val="16"/>
          <w:szCs w:val="16"/>
        </w:rPr>
        <w:t>Раздел 01 00 «Общегосударственные вопросы» - 7 130,0 тыс. рублей в т.ч.</w:t>
      </w:r>
    </w:p>
    <w:p w:rsidR="003137AD" w:rsidRPr="0094352E" w:rsidRDefault="003137AD" w:rsidP="003137AD">
      <w:pPr>
        <w:numPr>
          <w:ilvl w:val="0"/>
          <w:numId w:val="8"/>
        </w:numPr>
        <w:tabs>
          <w:tab w:val="left" w:pos="-142"/>
          <w:tab w:val="left" w:pos="0"/>
          <w:tab w:val="left" w:pos="567"/>
        </w:tabs>
        <w:spacing w:after="0" w:line="240" w:lineRule="auto"/>
        <w:jc w:val="both"/>
        <w:rPr>
          <w:rFonts w:ascii="Arial" w:hAnsi="Arial" w:cs="Arial"/>
          <w:sz w:val="16"/>
          <w:szCs w:val="16"/>
        </w:rPr>
      </w:pPr>
      <w:r w:rsidRPr="0094352E">
        <w:rPr>
          <w:rFonts w:ascii="Arial" w:hAnsi="Arial" w:cs="Arial"/>
          <w:sz w:val="16"/>
          <w:szCs w:val="16"/>
        </w:rPr>
        <w:t>Раздел 01 11 «Резервные фонды» - размер фонда в размере – 30 тыс</w:t>
      </w:r>
      <w:proofErr w:type="gramStart"/>
      <w:r w:rsidRPr="0094352E">
        <w:rPr>
          <w:rFonts w:ascii="Arial" w:hAnsi="Arial" w:cs="Arial"/>
          <w:sz w:val="16"/>
          <w:szCs w:val="16"/>
        </w:rPr>
        <w:t>.р</w:t>
      </w:r>
      <w:proofErr w:type="gramEnd"/>
      <w:r w:rsidRPr="0094352E">
        <w:rPr>
          <w:rFonts w:ascii="Arial" w:hAnsi="Arial" w:cs="Arial"/>
          <w:sz w:val="16"/>
          <w:szCs w:val="16"/>
        </w:rPr>
        <w:t>ублей.</w:t>
      </w:r>
    </w:p>
    <w:p w:rsidR="003137AD" w:rsidRPr="0094352E" w:rsidRDefault="003137AD" w:rsidP="003137AD">
      <w:pPr>
        <w:numPr>
          <w:ilvl w:val="0"/>
          <w:numId w:val="8"/>
        </w:numPr>
        <w:tabs>
          <w:tab w:val="left" w:pos="-142"/>
          <w:tab w:val="left" w:pos="0"/>
          <w:tab w:val="left" w:pos="567"/>
        </w:tabs>
        <w:spacing w:after="0" w:line="240" w:lineRule="auto"/>
        <w:jc w:val="both"/>
        <w:rPr>
          <w:rFonts w:ascii="Arial" w:hAnsi="Arial" w:cs="Arial"/>
          <w:sz w:val="16"/>
          <w:szCs w:val="16"/>
        </w:rPr>
      </w:pPr>
      <w:r w:rsidRPr="0094352E">
        <w:rPr>
          <w:rFonts w:ascii="Arial" w:hAnsi="Arial" w:cs="Arial"/>
          <w:sz w:val="16"/>
          <w:szCs w:val="16"/>
        </w:rPr>
        <w:lastRenderedPageBreak/>
        <w:t>Раздел 01 13 «Другие общегосударственные вопросы» 0,7 тыс</w:t>
      </w:r>
      <w:proofErr w:type="gramStart"/>
      <w:r w:rsidRPr="0094352E">
        <w:rPr>
          <w:rFonts w:ascii="Arial" w:hAnsi="Arial" w:cs="Arial"/>
          <w:sz w:val="16"/>
          <w:szCs w:val="16"/>
        </w:rPr>
        <w:t>.р</w:t>
      </w:r>
      <w:proofErr w:type="gramEnd"/>
      <w:r w:rsidRPr="0094352E">
        <w:rPr>
          <w:rFonts w:ascii="Arial" w:hAnsi="Arial" w:cs="Arial"/>
          <w:sz w:val="16"/>
          <w:szCs w:val="16"/>
        </w:rPr>
        <w:t>ублей</w:t>
      </w:r>
    </w:p>
    <w:p w:rsidR="003137AD" w:rsidRPr="0094352E" w:rsidRDefault="003137AD" w:rsidP="003137AD">
      <w:pPr>
        <w:tabs>
          <w:tab w:val="left" w:pos="-142"/>
          <w:tab w:val="left" w:pos="0"/>
          <w:tab w:val="left" w:pos="567"/>
        </w:tabs>
        <w:spacing w:line="240" w:lineRule="auto"/>
        <w:ind w:left="705" w:hanging="705"/>
        <w:jc w:val="both"/>
        <w:rPr>
          <w:rFonts w:ascii="Arial" w:hAnsi="Arial" w:cs="Arial"/>
          <w:sz w:val="16"/>
          <w:szCs w:val="16"/>
        </w:rPr>
      </w:pPr>
      <w:r w:rsidRPr="0094352E">
        <w:rPr>
          <w:rFonts w:ascii="Arial" w:hAnsi="Arial" w:cs="Arial"/>
          <w:sz w:val="16"/>
          <w:szCs w:val="16"/>
        </w:rPr>
        <w:t>Раздел 02 «Национальная оборона» расходы составят – 287,9  тыс. рублей.</w:t>
      </w:r>
    </w:p>
    <w:p w:rsidR="003137AD" w:rsidRPr="0094352E" w:rsidRDefault="003137AD" w:rsidP="003137AD">
      <w:pPr>
        <w:tabs>
          <w:tab w:val="left" w:pos="-142"/>
          <w:tab w:val="left" w:pos="0"/>
          <w:tab w:val="left" w:pos="567"/>
        </w:tabs>
        <w:spacing w:line="240" w:lineRule="auto"/>
        <w:ind w:left="705" w:hanging="705"/>
        <w:jc w:val="both"/>
        <w:rPr>
          <w:rFonts w:ascii="Arial" w:hAnsi="Arial" w:cs="Arial"/>
          <w:sz w:val="16"/>
          <w:szCs w:val="16"/>
        </w:rPr>
      </w:pPr>
      <w:r w:rsidRPr="0094352E">
        <w:rPr>
          <w:rFonts w:ascii="Arial" w:hAnsi="Arial" w:cs="Arial"/>
          <w:sz w:val="16"/>
          <w:szCs w:val="16"/>
        </w:rPr>
        <w:t>Раздел 04 «Национальная экономика» расходы составят – 2 521,8 тыс. рублей</w:t>
      </w:r>
    </w:p>
    <w:p w:rsidR="003137AD" w:rsidRPr="0094352E" w:rsidRDefault="003137AD" w:rsidP="003137AD">
      <w:pPr>
        <w:tabs>
          <w:tab w:val="left" w:pos="-142"/>
          <w:tab w:val="left" w:pos="0"/>
          <w:tab w:val="left" w:pos="567"/>
        </w:tabs>
        <w:spacing w:line="240" w:lineRule="auto"/>
        <w:ind w:left="705" w:hanging="705"/>
        <w:jc w:val="both"/>
        <w:rPr>
          <w:rFonts w:ascii="Arial" w:hAnsi="Arial" w:cs="Arial"/>
          <w:sz w:val="16"/>
          <w:szCs w:val="16"/>
        </w:rPr>
      </w:pPr>
      <w:r w:rsidRPr="0094352E">
        <w:rPr>
          <w:rFonts w:ascii="Arial" w:hAnsi="Arial" w:cs="Arial"/>
          <w:sz w:val="16"/>
          <w:szCs w:val="16"/>
        </w:rPr>
        <w:t>Раздел 08 «Культура, кинематография»  - 7 139,4  тыс. рублей.</w:t>
      </w:r>
    </w:p>
    <w:p w:rsidR="003137AD" w:rsidRPr="0094352E" w:rsidRDefault="003137AD" w:rsidP="003137AD">
      <w:pPr>
        <w:tabs>
          <w:tab w:val="left" w:pos="-142"/>
          <w:tab w:val="left" w:pos="0"/>
          <w:tab w:val="left" w:pos="567"/>
        </w:tabs>
        <w:spacing w:line="240" w:lineRule="auto"/>
        <w:ind w:left="705" w:hanging="705"/>
        <w:jc w:val="both"/>
        <w:rPr>
          <w:rFonts w:ascii="Arial" w:hAnsi="Arial" w:cs="Arial"/>
          <w:sz w:val="16"/>
          <w:szCs w:val="16"/>
        </w:rPr>
      </w:pP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r w:rsidRPr="0094352E">
        <w:rPr>
          <w:rFonts w:ascii="Arial" w:hAnsi="Arial" w:cs="Arial"/>
          <w:sz w:val="16"/>
          <w:szCs w:val="16"/>
        </w:rPr>
        <w:t xml:space="preserve">РАСХОДЫ на 2020  год составили 16 634,1 тыс. руб. при этом дефицит бюджета составит 236,4 тыс. руб. или 5 % от объема доходов за исключением средств, получаемых из федерального бюджета. </w:t>
      </w: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r w:rsidRPr="0094352E">
        <w:rPr>
          <w:rFonts w:ascii="Arial" w:hAnsi="Arial" w:cs="Arial"/>
          <w:sz w:val="16"/>
          <w:szCs w:val="16"/>
        </w:rPr>
        <w:t>Лимиты бюджетных обязательств на 2020 год по основным статьям расхода (КОСГУ 223) –запланированы  не в полном объеме, в связи с недостаточностью средств.</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01 «Общегосударственные вопросы»- расходы по данному разделу – 7 141,9  тыс. рублей.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По разделу «Резервные фонды» определен размер фонда в размере – 30 тыс</w:t>
      </w:r>
      <w:proofErr w:type="gramStart"/>
      <w:r w:rsidRPr="0094352E">
        <w:rPr>
          <w:rFonts w:ascii="Arial" w:hAnsi="Arial" w:cs="Arial"/>
          <w:sz w:val="16"/>
          <w:szCs w:val="16"/>
        </w:rPr>
        <w:t>.р</w:t>
      </w:r>
      <w:proofErr w:type="gramEnd"/>
      <w:r w:rsidRPr="0094352E">
        <w:rPr>
          <w:rFonts w:ascii="Arial" w:hAnsi="Arial" w:cs="Arial"/>
          <w:sz w:val="16"/>
          <w:szCs w:val="16"/>
        </w:rPr>
        <w:t>уб.</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01 13 «Другие общегосударственные вопросы» 0,7 тыс</w:t>
      </w:r>
      <w:proofErr w:type="gramStart"/>
      <w:r w:rsidRPr="0094352E">
        <w:rPr>
          <w:rFonts w:ascii="Arial" w:hAnsi="Arial" w:cs="Arial"/>
          <w:sz w:val="16"/>
          <w:szCs w:val="16"/>
        </w:rPr>
        <w:t>.р</w:t>
      </w:r>
      <w:proofErr w:type="gramEnd"/>
      <w:r w:rsidRPr="0094352E">
        <w:rPr>
          <w:rFonts w:ascii="Arial" w:hAnsi="Arial" w:cs="Arial"/>
          <w:sz w:val="16"/>
          <w:szCs w:val="16"/>
        </w:rPr>
        <w:t>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lastRenderedPageBreak/>
        <w:t>Раздел 02 «Национальная оборона» расходы составят – 285,2 тыс. рублей.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04 «Национальная экономика» расходы составят – 2807,3 тыс. рублей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08 «Культура, кинематография, средства массовой информации»  по данному разделу расходы составят – 6 399,5  тыс. рублей.</w:t>
      </w: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r w:rsidRPr="0094352E">
        <w:rPr>
          <w:rFonts w:ascii="Arial" w:hAnsi="Arial" w:cs="Arial"/>
          <w:sz w:val="16"/>
          <w:szCs w:val="16"/>
        </w:rPr>
        <w:t xml:space="preserve">РАСХОДЫ на 2021 год составили 16 891,4  тыс. руб. при этом дефицит бюджета составит 247,4  тыс. руб. или 5 % от объема доходов за исключением средств, получаемых из федерального бюджета. </w:t>
      </w: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r w:rsidRPr="0094352E">
        <w:rPr>
          <w:rFonts w:ascii="Arial" w:hAnsi="Arial" w:cs="Arial"/>
          <w:sz w:val="16"/>
          <w:szCs w:val="16"/>
        </w:rPr>
        <w:t>Лимиты бюджетных обязательств на 2021 год по основным статьям расхода (КОСГУ 223) –запланированы  не в полном объеме, в связи с недостаточностью средств.</w:t>
      </w:r>
    </w:p>
    <w:p w:rsidR="003137AD" w:rsidRPr="0094352E" w:rsidRDefault="003137AD" w:rsidP="003137AD">
      <w:pPr>
        <w:tabs>
          <w:tab w:val="left" w:pos="-142"/>
          <w:tab w:val="left" w:pos="0"/>
          <w:tab w:val="left" w:pos="142"/>
        </w:tabs>
        <w:spacing w:line="240" w:lineRule="auto"/>
        <w:jc w:val="both"/>
        <w:rPr>
          <w:rFonts w:ascii="Arial" w:hAnsi="Arial" w:cs="Arial"/>
          <w:sz w:val="16"/>
          <w:szCs w:val="16"/>
        </w:rPr>
      </w:pP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01 «Общегосударственные вопросы»</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Объем расходов по указанному разделу составляет 7 090,4 тыс. рублей.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 xml:space="preserve">По разделу «Резервные фонды» определен размер фонда в размере – 30 </w:t>
      </w:r>
      <w:proofErr w:type="spellStart"/>
      <w:r w:rsidRPr="0094352E">
        <w:rPr>
          <w:rFonts w:ascii="Arial" w:hAnsi="Arial" w:cs="Arial"/>
          <w:sz w:val="16"/>
          <w:szCs w:val="16"/>
        </w:rPr>
        <w:t>тыс</w:t>
      </w:r>
      <w:proofErr w:type="gramStart"/>
      <w:r w:rsidRPr="0094352E">
        <w:rPr>
          <w:rFonts w:ascii="Arial" w:hAnsi="Arial" w:cs="Arial"/>
          <w:sz w:val="16"/>
          <w:szCs w:val="16"/>
        </w:rPr>
        <w:t>.р</w:t>
      </w:r>
      <w:proofErr w:type="gramEnd"/>
      <w:r w:rsidRPr="0094352E">
        <w:rPr>
          <w:rFonts w:ascii="Arial" w:hAnsi="Arial" w:cs="Arial"/>
          <w:sz w:val="16"/>
          <w:szCs w:val="16"/>
        </w:rPr>
        <w:t>уб</w:t>
      </w:r>
      <w:proofErr w:type="spellEnd"/>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01 13 «Другие общегосударственные вопросы» 0,7 тыс</w:t>
      </w:r>
      <w:proofErr w:type="gramStart"/>
      <w:r w:rsidRPr="0094352E">
        <w:rPr>
          <w:rFonts w:ascii="Arial" w:hAnsi="Arial" w:cs="Arial"/>
          <w:sz w:val="16"/>
          <w:szCs w:val="16"/>
        </w:rPr>
        <w:t>.р</w:t>
      </w:r>
      <w:proofErr w:type="gramEnd"/>
      <w:r w:rsidRPr="0094352E">
        <w:rPr>
          <w:rFonts w:ascii="Arial" w:hAnsi="Arial" w:cs="Arial"/>
          <w:sz w:val="16"/>
          <w:szCs w:val="16"/>
        </w:rPr>
        <w:t>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02 «Национальная оборона» расходы составят – 285,2тыс. рублей.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04 «Национальная экономика» расходы составят -3 023,9 тыс</w:t>
      </w:r>
      <w:proofErr w:type="gramStart"/>
      <w:r w:rsidRPr="0094352E">
        <w:rPr>
          <w:rFonts w:ascii="Arial" w:hAnsi="Arial" w:cs="Arial"/>
          <w:sz w:val="16"/>
          <w:szCs w:val="16"/>
        </w:rPr>
        <w:t>.р</w:t>
      </w:r>
      <w:proofErr w:type="gramEnd"/>
      <w:r w:rsidRPr="0094352E">
        <w:rPr>
          <w:rFonts w:ascii="Arial" w:hAnsi="Arial" w:cs="Arial"/>
          <w:sz w:val="16"/>
          <w:szCs w:val="16"/>
        </w:rPr>
        <w:t>ублей.</w:t>
      </w:r>
    </w:p>
    <w:p w:rsidR="003137AD" w:rsidRPr="0094352E" w:rsidRDefault="003137AD" w:rsidP="003137AD">
      <w:pPr>
        <w:tabs>
          <w:tab w:val="left" w:pos="-142"/>
          <w:tab w:val="left" w:pos="0"/>
          <w:tab w:val="left" w:pos="567"/>
        </w:tabs>
        <w:spacing w:line="240" w:lineRule="auto"/>
        <w:jc w:val="both"/>
        <w:rPr>
          <w:rFonts w:ascii="Arial" w:hAnsi="Arial" w:cs="Arial"/>
          <w:sz w:val="16"/>
          <w:szCs w:val="16"/>
        </w:rPr>
      </w:pPr>
      <w:r w:rsidRPr="0094352E">
        <w:rPr>
          <w:rFonts w:ascii="Arial" w:hAnsi="Arial" w:cs="Arial"/>
          <w:sz w:val="16"/>
          <w:szCs w:val="16"/>
        </w:rPr>
        <w:t>Раздел 08 «Культура, кинематография, средства массовой информации»  по данному разделу расходы составят – 6 491,8 тыс. рублей.</w:t>
      </w:r>
    </w:p>
    <w:p w:rsidR="003137AD" w:rsidRPr="0094352E" w:rsidRDefault="003137AD" w:rsidP="00E3429A">
      <w:pPr>
        <w:spacing w:after="0" w:line="240" w:lineRule="auto"/>
        <w:rPr>
          <w:rFonts w:ascii="Arial" w:hAnsi="Arial" w:cs="Arial"/>
          <w:b/>
          <w:bCs/>
          <w:kern w:val="28"/>
          <w:sz w:val="16"/>
          <w:szCs w:val="16"/>
        </w:rPr>
      </w:pPr>
    </w:p>
    <w:p w:rsidR="003137AD" w:rsidRPr="0094352E" w:rsidRDefault="003137AD" w:rsidP="003137AD">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26.12.2018 г. №16</w:t>
      </w:r>
    </w:p>
    <w:p w:rsidR="003137AD" w:rsidRPr="0094352E" w:rsidRDefault="003137AD" w:rsidP="003137AD">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РОССИЙСКАЯ ФЕДЕРАЦИЯ</w:t>
      </w:r>
    </w:p>
    <w:p w:rsidR="003137AD" w:rsidRPr="0094352E" w:rsidRDefault="003137AD" w:rsidP="003137AD">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ИРКУТСКАЯ ОБЛАСТЬ</w:t>
      </w:r>
    </w:p>
    <w:p w:rsidR="003137AD" w:rsidRPr="0094352E" w:rsidRDefault="003137AD" w:rsidP="003137AD">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МУНИЦИПАЛЬНОЕ ОБРАЗОВАНИЕ «БОХАНСКИЙ РАЙОН»</w:t>
      </w:r>
    </w:p>
    <w:p w:rsidR="003137AD" w:rsidRPr="0094352E" w:rsidRDefault="003137AD" w:rsidP="003137AD">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МУНИЦИПАЛЬНОЕ ОБРАЗОВАНИЕ «ХОХОРСК»</w:t>
      </w:r>
    </w:p>
    <w:p w:rsidR="003137AD" w:rsidRPr="0094352E" w:rsidRDefault="003137AD" w:rsidP="003137AD">
      <w:pPr>
        <w:spacing w:line="240" w:lineRule="auto"/>
        <w:jc w:val="center"/>
        <w:rPr>
          <w:rFonts w:ascii="Arial" w:hAnsi="Arial" w:cs="Arial"/>
          <w:b/>
          <w:bCs/>
          <w:kern w:val="28"/>
          <w:sz w:val="16"/>
          <w:szCs w:val="16"/>
        </w:rPr>
      </w:pPr>
      <w:r w:rsidRPr="0094352E">
        <w:rPr>
          <w:rFonts w:ascii="Arial" w:hAnsi="Arial" w:cs="Arial"/>
          <w:b/>
          <w:bCs/>
          <w:kern w:val="28"/>
          <w:sz w:val="16"/>
          <w:szCs w:val="16"/>
        </w:rPr>
        <w:t>ДУМА</w:t>
      </w:r>
    </w:p>
    <w:p w:rsidR="003137AD" w:rsidRPr="0094352E" w:rsidRDefault="003137AD" w:rsidP="003137AD">
      <w:pPr>
        <w:spacing w:line="240" w:lineRule="auto"/>
        <w:jc w:val="center"/>
        <w:rPr>
          <w:rFonts w:ascii="Arial" w:hAnsi="Arial" w:cs="Arial"/>
          <w:b/>
          <w:bCs/>
          <w:kern w:val="28"/>
          <w:sz w:val="16"/>
          <w:szCs w:val="16"/>
        </w:rPr>
      </w:pPr>
      <w:r w:rsidRPr="0094352E">
        <w:rPr>
          <w:rFonts w:ascii="Arial" w:hAnsi="Arial" w:cs="Arial"/>
          <w:b/>
          <w:bCs/>
          <w:kern w:val="28"/>
          <w:sz w:val="16"/>
          <w:szCs w:val="16"/>
        </w:rPr>
        <w:t>РЕШЕНИЕ</w:t>
      </w:r>
    </w:p>
    <w:p w:rsidR="003137AD" w:rsidRPr="0094352E" w:rsidRDefault="003137AD" w:rsidP="003137AD">
      <w:pPr>
        <w:spacing w:after="0" w:line="240" w:lineRule="auto"/>
        <w:jc w:val="both"/>
        <w:rPr>
          <w:rFonts w:ascii="Arial" w:hAnsi="Arial" w:cs="Arial"/>
          <w:b/>
          <w:sz w:val="16"/>
          <w:szCs w:val="16"/>
        </w:rPr>
      </w:pPr>
    </w:p>
    <w:p w:rsidR="003137AD" w:rsidRPr="0094352E" w:rsidRDefault="003137AD" w:rsidP="003137AD">
      <w:pPr>
        <w:spacing w:after="0" w:line="240" w:lineRule="auto"/>
        <w:jc w:val="both"/>
        <w:rPr>
          <w:rFonts w:ascii="Arial" w:hAnsi="Arial" w:cs="Arial"/>
          <w:b/>
          <w:sz w:val="16"/>
          <w:szCs w:val="16"/>
        </w:rPr>
      </w:pPr>
    </w:p>
    <w:p w:rsidR="003137AD" w:rsidRPr="0094352E" w:rsidRDefault="003137AD" w:rsidP="003137AD">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 xml:space="preserve">О ВНЕСЕНИИ ИЗМЕНЕНИЙ В РЕШЕНИЕ ДУМЫ ОТ 08.12.2017 г. №180  </w:t>
      </w:r>
      <w:r w:rsidRPr="0094352E">
        <w:rPr>
          <w:rFonts w:ascii="Times New Roman" w:hAnsi="Times New Roman" w:cs="Times New Roman"/>
          <w:b/>
          <w:sz w:val="16"/>
          <w:szCs w:val="16"/>
        </w:rPr>
        <w:t xml:space="preserve"> </w:t>
      </w:r>
      <w:r w:rsidRPr="0094352E">
        <w:rPr>
          <w:rFonts w:ascii="Arial" w:hAnsi="Arial" w:cs="Arial"/>
          <w:b/>
          <w:sz w:val="16"/>
          <w:szCs w:val="16"/>
        </w:rPr>
        <w:t xml:space="preserve">«ОБ УТВЕРЖДЕНИИ ПОЛОЖЕНИЯ О ПРИВАТИЗАЦИИ МУНИЦИПАЛЬНОГО ИМУЩЕСТВА» </w:t>
      </w:r>
      <w:r w:rsidRPr="0094352E">
        <w:rPr>
          <w:rFonts w:ascii="Arial" w:hAnsi="Arial" w:cs="Arial"/>
          <w:b/>
          <w:bCs/>
          <w:kern w:val="28"/>
          <w:sz w:val="16"/>
          <w:szCs w:val="16"/>
        </w:rPr>
        <w:t>МУНИЦИПАЛЬНОГО ОБРАЗОВАНИЯ «ХОХОРСК»</w:t>
      </w:r>
    </w:p>
    <w:p w:rsidR="003137AD" w:rsidRPr="0094352E" w:rsidRDefault="003137AD" w:rsidP="003137AD">
      <w:pPr>
        <w:spacing w:after="0" w:line="240" w:lineRule="auto"/>
        <w:jc w:val="both"/>
        <w:rPr>
          <w:rFonts w:ascii="Arial" w:hAnsi="Arial" w:cs="Arial"/>
          <w:bCs/>
          <w:kern w:val="28"/>
          <w:sz w:val="16"/>
          <w:szCs w:val="16"/>
        </w:rPr>
      </w:pPr>
    </w:p>
    <w:p w:rsidR="003137AD" w:rsidRPr="0094352E" w:rsidRDefault="003137AD" w:rsidP="003137AD">
      <w:pPr>
        <w:spacing w:after="0" w:line="240" w:lineRule="auto"/>
        <w:jc w:val="both"/>
        <w:rPr>
          <w:rFonts w:ascii="Arial" w:hAnsi="Arial" w:cs="Arial"/>
          <w:bCs/>
          <w:kern w:val="28"/>
          <w:sz w:val="16"/>
          <w:szCs w:val="16"/>
        </w:rPr>
      </w:pPr>
    </w:p>
    <w:p w:rsidR="003137AD" w:rsidRPr="0094352E" w:rsidRDefault="003137AD" w:rsidP="003137AD">
      <w:pPr>
        <w:spacing w:after="0" w:line="240" w:lineRule="auto"/>
        <w:jc w:val="both"/>
        <w:rPr>
          <w:rFonts w:ascii="Arial" w:hAnsi="Arial" w:cs="Arial"/>
          <w:bCs/>
          <w:kern w:val="28"/>
          <w:sz w:val="16"/>
          <w:szCs w:val="16"/>
        </w:rPr>
      </w:pPr>
      <w:r w:rsidRPr="0094352E">
        <w:rPr>
          <w:rFonts w:ascii="Arial" w:hAnsi="Arial" w:cs="Arial"/>
          <w:bCs/>
          <w:kern w:val="28"/>
          <w:sz w:val="16"/>
          <w:szCs w:val="16"/>
        </w:rPr>
        <w:t xml:space="preserve">           В  соответствии со ст. 5  Федерального закона от  31.05.2018 г. №122-ФЗ «О приватизации государственного и муниципального имущества» Дума муниципального образования «Хохорск»</w:t>
      </w:r>
    </w:p>
    <w:p w:rsidR="003137AD" w:rsidRPr="0094352E" w:rsidRDefault="003137AD" w:rsidP="003137AD">
      <w:pPr>
        <w:spacing w:after="0" w:line="240" w:lineRule="auto"/>
        <w:jc w:val="both"/>
        <w:rPr>
          <w:rFonts w:ascii="Arial" w:hAnsi="Arial" w:cs="Arial"/>
          <w:bCs/>
          <w:kern w:val="28"/>
          <w:sz w:val="16"/>
          <w:szCs w:val="16"/>
        </w:rPr>
      </w:pPr>
    </w:p>
    <w:p w:rsidR="003137AD" w:rsidRPr="0094352E" w:rsidRDefault="003137AD" w:rsidP="003137AD">
      <w:pPr>
        <w:spacing w:after="0" w:line="240" w:lineRule="auto"/>
        <w:jc w:val="center"/>
        <w:rPr>
          <w:rFonts w:ascii="Arial" w:hAnsi="Arial" w:cs="Arial"/>
          <w:bCs/>
          <w:kern w:val="28"/>
          <w:sz w:val="16"/>
          <w:szCs w:val="16"/>
        </w:rPr>
      </w:pPr>
      <w:r w:rsidRPr="0094352E">
        <w:rPr>
          <w:rFonts w:ascii="Arial" w:hAnsi="Arial" w:cs="Arial"/>
          <w:bCs/>
          <w:kern w:val="28"/>
          <w:sz w:val="16"/>
          <w:szCs w:val="16"/>
        </w:rPr>
        <w:t>РЕШИЛА:</w:t>
      </w:r>
    </w:p>
    <w:p w:rsidR="003137AD" w:rsidRPr="0094352E" w:rsidRDefault="003137AD" w:rsidP="003137AD">
      <w:pPr>
        <w:spacing w:after="0" w:line="240" w:lineRule="auto"/>
        <w:jc w:val="both"/>
        <w:rPr>
          <w:rFonts w:ascii="Arial" w:hAnsi="Arial" w:cs="Arial"/>
          <w:sz w:val="16"/>
          <w:szCs w:val="16"/>
        </w:rPr>
      </w:pP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1. Внести в Положение о приватизации муниципального имущества муниципального образования  «Хохорск» следующие изменения:</w:t>
      </w:r>
    </w:p>
    <w:p w:rsidR="003137AD" w:rsidRPr="0094352E" w:rsidRDefault="003137AD" w:rsidP="003137AD">
      <w:pPr>
        <w:pStyle w:val="a7"/>
        <w:jc w:val="both"/>
        <w:rPr>
          <w:rFonts w:ascii="Arial" w:hAnsi="Arial" w:cs="Arial"/>
          <w:sz w:val="16"/>
          <w:szCs w:val="16"/>
        </w:rPr>
      </w:pPr>
      <w:proofErr w:type="gramStart"/>
      <w:r w:rsidRPr="0094352E">
        <w:rPr>
          <w:rFonts w:ascii="Arial" w:hAnsi="Arial" w:cs="Arial"/>
          <w:sz w:val="16"/>
          <w:szCs w:val="16"/>
        </w:rPr>
        <w:t xml:space="preserve">В Положение 1 добавить абзац следующего содержания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4352E">
        <w:rPr>
          <w:rFonts w:ascii="Arial" w:hAnsi="Arial" w:cs="Arial"/>
          <w:sz w:val="16"/>
          <w:szCs w:val="16"/>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4352E">
        <w:rPr>
          <w:rFonts w:ascii="Arial" w:hAnsi="Arial" w:cs="Arial"/>
          <w:sz w:val="16"/>
          <w:szCs w:val="16"/>
        </w:rPr>
        <w:t>офшорные</w:t>
      </w:r>
      <w:proofErr w:type="spellEnd"/>
      <w:r w:rsidRPr="0094352E">
        <w:rPr>
          <w:rFonts w:ascii="Arial" w:hAnsi="Arial" w:cs="Arial"/>
          <w:sz w:val="16"/>
          <w:szCs w:val="16"/>
        </w:rPr>
        <w:t xml:space="preserve"> зоны), и которые не осуществляют раскрытие и предоставление информации о своих </w:t>
      </w:r>
      <w:proofErr w:type="spellStart"/>
      <w:r w:rsidRPr="0094352E">
        <w:rPr>
          <w:rFonts w:ascii="Arial" w:hAnsi="Arial" w:cs="Arial"/>
          <w:sz w:val="16"/>
          <w:szCs w:val="16"/>
        </w:rPr>
        <w:t>выгодоприобретателях</w:t>
      </w:r>
      <w:proofErr w:type="spellEnd"/>
      <w:r w:rsidRPr="0094352E">
        <w:rPr>
          <w:rFonts w:ascii="Arial" w:hAnsi="Arial" w:cs="Arial"/>
          <w:sz w:val="16"/>
          <w:szCs w:val="16"/>
        </w:rPr>
        <w:t xml:space="preserve">, </w:t>
      </w:r>
      <w:proofErr w:type="spellStart"/>
      <w:r w:rsidRPr="0094352E">
        <w:rPr>
          <w:rFonts w:ascii="Arial" w:hAnsi="Arial" w:cs="Arial"/>
          <w:sz w:val="16"/>
          <w:szCs w:val="16"/>
        </w:rPr>
        <w:t>бенефициарных</w:t>
      </w:r>
      <w:proofErr w:type="spellEnd"/>
      <w:r w:rsidRPr="0094352E">
        <w:rPr>
          <w:rFonts w:ascii="Arial" w:hAnsi="Arial" w:cs="Arial"/>
          <w:sz w:val="16"/>
          <w:szCs w:val="16"/>
        </w:rPr>
        <w:t xml:space="preserve"> владельцах и</w:t>
      </w:r>
      <w:proofErr w:type="gramEnd"/>
      <w:r w:rsidRPr="0094352E">
        <w:rPr>
          <w:rFonts w:ascii="Arial" w:hAnsi="Arial" w:cs="Arial"/>
          <w:sz w:val="16"/>
          <w:szCs w:val="16"/>
        </w:rPr>
        <w:t xml:space="preserve"> контролирующих </w:t>
      </w:r>
      <w:proofErr w:type="gramStart"/>
      <w:r w:rsidRPr="0094352E">
        <w:rPr>
          <w:rFonts w:ascii="Arial" w:hAnsi="Arial" w:cs="Arial"/>
          <w:sz w:val="16"/>
          <w:szCs w:val="16"/>
        </w:rPr>
        <w:t>лицах</w:t>
      </w:r>
      <w:proofErr w:type="gramEnd"/>
      <w:r w:rsidRPr="0094352E">
        <w:rPr>
          <w:rFonts w:ascii="Arial" w:hAnsi="Arial" w:cs="Arial"/>
          <w:sz w:val="16"/>
          <w:szCs w:val="16"/>
        </w:rPr>
        <w:t xml:space="preserve"> в порядке, установленном Правительством Российской Федерации;</w:t>
      </w:r>
    </w:p>
    <w:p w:rsidR="003137AD" w:rsidRPr="0094352E" w:rsidRDefault="003137AD" w:rsidP="003137AD">
      <w:pPr>
        <w:pStyle w:val="a7"/>
        <w:jc w:val="both"/>
        <w:rPr>
          <w:rFonts w:ascii="Arial" w:hAnsi="Arial" w:cs="Arial"/>
          <w:sz w:val="16"/>
          <w:szCs w:val="16"/>
        </w:rPr>
      </w:pPr>
      <w:r w:rsidRPr="0094352E">
        <w:rPr>
          <w:rFonts w:ascii="Arial" w:hAnsi="Arial" w:cs="Arial"/>
          <w:sz w:val="16"/>
          <w:szCs w:val="16"/>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94352E">
        <w:rPr>
          <w:rFonts w:ascii="Arial" w:hAnsi="Arial" w:cs="Arial"/>
          <w:sz w:val="16"/>
          <w:szCs w:val="16"/>
        </w:rPr>
        <w:t>выгодоприобретатель</w:t>
      </w:r>
      <w:proofErr w:type="spellEnd"/>
      <w:r w:rsidRPr="0094352E">
        <w:rPr>
          <w:rFonts w:ascii="Arial" w:hAnsi="Arial" w:cs="Arial"/>
          <w:sz w:val="16"/>
          <w:szCs w:val="16"/>
        </w:rPr>
        <w:t>" и "</w:t>
      </w:r>
      <w:proofErr w:type="spellStart"/>
      <w:r w:rsidRPr="0094352E">
        <w:rPr>
          <w:rFonts w:ascii="Arial" w:hAnsi="Arial" w:cs="Arial"/>
          <w:sz w:val="16"/>
          <w:szCs w:val="16"/>
        </w:rPr>
        <w:t>бенефициарный</w:t>
      </w:r>
      <w:proofErr w:type="spellEnd"/>
      <w:r w:rsidRPr="0094352E">
        <w:rPr>
          <w:rFonts w:ascii="Arial" w:hAnsi="Arial" w:cs="Arial"/>
          <w:sz w:val="16"/>
          <w:szCs w:val="16"/>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137AD" w:rsidRPr="0094352E" w:rsidRDefault="003137AD" w:rsidP="003137AD">
      <w:pPr>
        <w:spacing w:after="0" w:line="240" w:lineRule="auto"/>
        <w:jc w:val="both"/>
        <w:rPr>
          <w:rFonts w:ascii="Arial" w:hAnsi="Arial" w:cs="Arial"/>
          <w:sz w:val="16"/>
          <w:szCs w:val="16"/>
        </w:rPr>
      </w:pP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2. Главу 11 дополнить п. 11.8. следующего содержания:</w:t>
      </w: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94352E">
        <w:rPr>
          <w:rFonts w:ascii="Arial" w:hAnsi="Arial" w:cs="Arial"/>
          <w:sz w:val="16"/>
          <w:szCs w:val="16"/>
        </w:rPr>
        <w:t>."</w:t>
      </w:r>
      <w:proofErr w:type="gramEnd"/>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 xml:space="preserve">3. В абзаце 1) п. 14.2 главы 14  слова  «на 1 июля 2015 года»  </w:t>
      </w:r>
      <w:proofErr w:type="gramStart"/>
      <w:r w:rsidRPr="0094352E">
        <w:rPr>
          <w:rFonts w:ascii="Arial" w:hAnsi="Arial" w:cs="Arial"/>
          <w:sz w:val="16"/>
          <w:szCs w:val="16"/>
        </w:rPr>
        <w:t>заменить  «на день</w:t>
      </w:r>
      <w:proofErr w:type="gramEnd"/>
      <w:r w:rsidRPr="0094352E">
        <w:rPr>
          <w:rFonts w:ascii="Arial" w:hAnsi="Arial" w:cs="Arial"/>
          <w:sz w:val="16"/>
          <w:szCs w:val="16"/>
        </w:rPr>
        <w:t xml:space="preserve"> подачи заявления»</w:t>
      </w:r>
    </w:p>
    <w:p w:rsidR="003137AD" w:rsidRPr="0094352E" w:rsidRDefault="003137AD" w:rsidP="003137AD">
      <w:pPr>
        <w:spacing w:after="0" w:line="240" w:lineRule="auto"/>
        <w:jc w:val="both"/>
        <w:rPr>
          <w:rFonts w:ascii="Arial" w:hAnsi="Arial" w:cs="Arial"/>
          <w:sz w:val="16"/>
          <w:szCs w:val="16"/>
        </w:rPr>
      </w:pPr>
      <w:r w:rsidRPr="0094352E">
        <w:rPr>
          <w:rFonts w:ascii="Arial" w:hAnsi="Arial" w:cs="Arial"/>
          <w:sz w:val="16"/>
          <w:szCs w:val="16"/>
        </w:rPr>
        <w:t>Главу 14 дополнить п.14.3 следующего содержания:</w:t>
      </w:r>
    </w:p>
    <w:p w:rsidR="003137AD" w:rsidRPr="0094352E" w:rsidRDefault="003137AD" w:rsidP="003137AD">
      <w:pPr>
        <w:pStyle w:val="a7"/>
        <w:jc w:val="both"/>
        <w:rPr>
          <w:rFonts w:ascii="Arial" w:hAnsi="Arial" w:cs="Arial"/>
          <w:sz w:val="16"/>
          <w:szCs w:val="16"/>
        </w:rPr>
      </w:pPr>
      <w:r w:rsidRPr="0094352E">
        <w:rPr>
          <w:rFonts w:ascii="Arial" w:hAnsi="Arial" w:cs="Arial"/>
          <w:sz w:val="16"/>
          <w:szCs w:val="16"/>
        </w:rPr>
        <w:t xml:space="preserve">14.3. </w:t>
      </w:r>
      <w:proofErr w:type="gramStart"/>
      <w:r w:rsidRPr="0094352E">
        <w:rPr>
          <w:rFonts w:ascii="Arial" w:hAnsi="Arial" w:cs="Arial"/>
          <w:sz w:val="16"/>
          <w:szCs w:val="16"/>
        </w:rPr>
        <w:t>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w:t>
      </w:r>
      <w:proofErr w:type="gramEnd"/>
      <w:r w:rsidRPr="0094352E">
        <w:rPr>
          <w:rFonts w:ascii="Arial" w:hAnsi="Arial" w:cs="Arial"/>
          <w:sz w:val="16"/>
          <w:szCs w:val="16"/>
        </w:rPr>
        <w:t xml:space="preserve"> </w:t>
      </w:r>
      <w:proofErr w:type="gramStart"/>
      <w:r w:rsidRPr="0094352E">
        <w:rPr>
          <w:rFonts w:ascii="Arial" w:hAnsi="Arial" w:cs="Arial"/>
          <w:sz w:val="16"/>
          <w:szCs w:val="16"/>
        </w:rPr>
        <w:t>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w:t>
      </w:r>
      <w:proofErr w:type="gramEnd"/>
      <w:r w:rsidRPr="0094352E">
        <w:rPr>
          <w:rFonts w:ascii="Arial" w:hAnsi="Arial" w:cs="Arial"/>
          <w:sz w:val="16"/>
          <w:szCs w:val="16"/>
        </w:rPr>
        <w:t xml:space="preserve"> </w:t>
      </w:r>
      <w:proofErr w:type="gramStart"/>
      <w:r w:rsidRPr="0094352E">
        <w:rPr>
          <w:rFonts w:ascii="Arial" w:hAnsi="Arial" w:cs="Arial"/>
          <w:sz w:val="16"/>
          <w:szCs w:val="16"/>
        </w:rPr>
        <w:t>отношении</w:t>
      </w:r>
      <w:proofErr w:type="gramEnd"/>
      <w:r w:rsidRPr="0094352E">
        <w:rPr>
          <w:rFonts w:ascii="Arial" w:hAnsi="Arial" w:cs="Arial"/>
          <w:sz w:val="16"/>
          <w:szCs w:val="16"/>
        </w:rPr>
        <w:t xml:space="preserve">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137AD" w:rsidRPr="0094352E" w:rsidRDefault="003137AD" w:rsidP="003137AD">
      <w:pPr>
        <w:spacing w:after="0" w:line="240" w:lineRule="auto"/>
        <w:jc w:val="both"/>
        <w:rPr>
          <w:rFonts w:ascii="Arial" w:hAnsi="Arial" w:cs="Arial"/>
          <w:sz w:val="16"/>
          <w:szCs w:val="16"/>
        </w:rPr>
      </w:pPr>
    </w:p>
    <w:p w:rsidR="003137AD" w:rsidRPr="0094352E" w:rsidRDefault="003137AD" w:rsidP="003137AD">
      <w:pPr>
        <w:spacing w:after="0" w:line="240" w:lineRule="auto"/>
        <w:jc w:val="both"/>
        <w:rPr>
          <w:rFonts w:ascii="Arial" w:hAnsi="Arial" w:cs="Arial"/>
          <w:b/>
          <w:sz w:val="16"/>
          <w:szCs w:val="16"/>
        </w:rPr>
      </w:pPr>
    </w:p>
    <w:p w:rsidR="003137AD" w:rsidRPr="0094352E" w:rsidRDefault="003137AD" w:rsidP="003137AD">
      <w:pPr>
        <w:spacing w:after="0" w:line="240" w:lineRule="auto"/>
        <w:jc w:val="both"/>
        <w:rPr>
          <w:rFonts w:ascii="Arial" w:hAnsi="Arial" w:cs="Arial"/>
          <w:b/>
          <w:sz w:val="16"/>
          <w:szCs w:val="16"/>
        </w:rPr>
      </w:pPr>
    </w:p>
    <w:p w:rsidR="003137AD" w:rsidRPr="0094352E" w:rsidRDefault="003137AD" w:rsidP="003137AD">
      <w:pPr>
        <w:spacing w:after="0" w:line="240" w:lineRule="auto"/>
        <w:jc w:val="both"/>
        <w:rPr>
          <w:rFonts w:ascii="Arial" w:hAnsi="Arial"/>
          <w:sz w:val="16"/>
          <w:szCs w:val="16"/>
        </w:rPr>
      </w:pPr>
      <w:r w:rsidRPr="0094352E">
        <w:rPr>
          <w:rFonts w:ascii="Arial" w:hAnsi="Arial"/>
          <w:sz w:val="16"/>
          <w:szCs w:val="16"/>
        </w:rPr>
        <w:t>Глава муниципального образования «Хохорск»</w:t>
      </w:r>
    </w:p>
    <w:p w:rsidR="00E010FE" w:rsidRPr="0094352E" w:rsidRDefault="003137AD" w:rsidP="003137AD">
      <w:pPr>
        <w:rPr>
          <w:rFonts w:ascii="Arial" w:hAnsi="Arial"/>
          <w:sz w:val="16"/>
          <w:szCs w:val="16"/>
        </w:rPr>
      </w:pPr>
      <w:r w:rsidRPr="0094352E">
        <w:rPr>
          <w:rFonts w:ascii="Arial" w:hAnsi="Arial"/>
          <w:sz w:val="16"/>
          <w:szCs w:val="16"/>
        </w:rPr>
        <w:t>Э.И.Коняев</w:t>
      </w:r>
      <w:r w:rsidR="0080515D" w:rsidRPr="0094352E">
        <w:rPr>
          <w:rFonts w:ascii="Arial" w:hAnsi="Arial"/>
          <w:sz w:val="16"/>
          <w:szCs w:val="16"/>
        </w:rPr>
        <w:t>.</w:t>
      </w:r>
    </w:p>
    <w:p w:rsidR="0080515D" w:rsidRPr="0094352E" w:rsidRDefault="0080515D" w:rsidP="003137AD">
      <w:pPr>
        <w:rPr>
          <w:rFonts w:ascii="Arial" w:hAnsi="Arial"/>
          <w:sz w:val="16"/>
          <w:szCs w:val="16"/>
        </w:rPr>
      </w:pPr>
    </w:p>
    <w:p w:rsidR="0080515D" w:rsidRPr="0094352E" w:rsidRDefault="0080515D" w:rsidP="0080515D">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25.12.2018 г. №35</w:t>
      </w:r>
    </w:p>
    <w:p w:rsidR="0080515D" w:rsidRPr="0094352E" w:rsidRDefault="0080515D" w:rsidP="0080515D">
      <w:pPr>
        <w:overflowPunct w:val="0"/>
        <w:spacing w:after="0" w:line="240" w:lineRule="auto"/>
        <w:ind w:right="-271"/>
        <w:jc w:val="center"/>
        <w:rPr>
          <w:rFonts w:ascii="Arial" w:hAnsi="Arial" w:cs="Arial"/>
          <w:b/>
          <w:sz w:val="16"/>
          <w:szCs w:val="16"/>
        </w:rPr>
      </w:pPr>
      <w:r w:rsidRPr="0094352E">
        <w:rPr>
          <w:rFonts w:ascii="Arial" w:hAnsi="Arial" w:cs="Arial"/>
          <w:b/>
          <w:sz w:val="16"/>
          <w:szCs w:val="16"/>
        </w:rPr>
        <w:lastRenderedPageBreak/>
        <w:t>РОССИЙСКАЯ ФЕДЕРАЦИЯ</w:t>
      </w:r>
    </w:p>
    <w:p w:rsidR="0080515D" w:rsidRPr="0094352E" w:rsidRDefault="0080515D" w:rsidP="0080515D">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 xml:space="preserve">ИРКУТСКАЯ ОБЛАСТЬ </w:t>
      </w:r>
    </w:p>
    <w:p w:rsidR="0080515D" w:rsidRPr="0094352E" w:rsidRDefault="0080515D" w:rsidP="0080515D">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МУНИЦИПАЛЬНОЕ ОБРАЗОВАНИЕ «БОХАНСКИЙ  РАЙОН»</w:t>
      </w:r>
      <w:r w:rsidRPr="0094352E">
        <w:rPr>
          <w:rFonts w:ascii="Arial" w:hAnsi="Arial" w:cs="Arial"/>
          <w:b/>
          <w:sz w:val="16"/>
          <w:szCs w:val="16"/>
        </w:rPr>
        <w:br/>
        <w:t>МУНИЦИПАЛЬНОЕ ОБРАЗОВАНИЕ «ХОХОРСК»</w:t>
      </w:r>
    </w:p>
    <w:p w:rsidR="0080515D" w:rsidRPr="0094352E" w:rsidRDefault="0080515D" w:rsidP="0080515D">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АДМИНИСТРАЦИЯ</w:t>
      </w:r>
    </w:p>
    <w:p w:rsidR="0080515D" w:rsidRPr="0094352E" w:rsidRDefault="0080515D" w:rsidP="0080515D">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ПОСТАНОВЛЕНИЕ</w:t>
      </w:r>
    </w:p>
    <w:p w:rsidR="0080515D" w:rsidRPr="0094352E" w:rsidRDefault="0080515D" w:rsidP="0080515D">
      <w:pPr>
        <w:overflowPunct w:val="0"/>
        <w:spacing w:after="0" w:line="240" w:lineRule="auto"/>
        <w:ind w:right="-271"/>
        <w:jc w:val="center"/>
        <w:rPr>
          <w:rFonts w:ascii="Arial" w:hAnsi="Arial" w:cs="Arial"/>
          <w:b/>
          <w:sz w:val="16"/>
          <w:szCs w:val="16"/>
        </w:rPr>
      </w:pPr>
    </w:p>
    <w:p w:rsidR="0080515D" w:rsidRPr="0094352E" w:rsidRDefault="0080515D" w:rsidP="0080515D">
      <w:pPr>
        <w:spacing w:after="0"/>
        <w:jc w:val="center"/>
        <w:rPr>
          <w:rFonts w:ascii="Arial" w:hAnsi="Arial" w:cs="Arial"/>
          <w:b/>
          <w:sz w:val="16"/>
          <w:szCs w:val="16"/>
        </w:rPr>
      </w:pPr>
      <w:r w:rsidRPr="0094352E">
        <w:rPr>
          <w:rFonts w:ascii="Arial" w:hAnsi="Arial" w:cs="Arial"/>
          <w:b/>
          <w:sz w:val="16"/>
          <w:szCs w:val="16"/>
        </w:rPr>
        <w:t>О ВНЕСЕНИИ ДОПОЛНЕНИЙ В ПОСТАНОВЛЕНИЕ АДМИНИСТРАЦИИ №66 ОТ 15.11.2017 г. ОБ УТВЕРЖДЕНИИ МУНИЦИПАЛЬНОЙ ПРОГРАММЫ «ПОВЫШЕНИЕ БЕЗОПАСНОСТИ ДОРОЖНОГО ДВИЖЕНИЯ В МУНИЦИПАЛЬНОМ ОБРАЗОВАНИИ «ХОХОРСК» НА 2018-2020 ГОДЫ</w:t>
      </w:r>
    </w:p>
    <w:p w:rsidR="0080515D" w:rsidRPr="0094352E" w:rsidRDefault="0080515D" w:rsidP="0080515D">
      <w:pPr>
        <w:overflowPunct w:val="0"/>
        <w:spacing w:after="0" w:line="240" w:lineRule="auto"/>
        <w:ind w:right="-271"/>
        <w:jc w:val="center"/>
        <w:rPr>
          <w:rFonts w:ascii="Arial" w:hAnsi="Arial" w:cs="Arial"/>
          <w:b/>
          <w:sz w:val="16"/>
          <w:szCs w:val="16"/>
        </w:rPr>
      </w:pPr>
    </w:p>
    <w:p w:rsidR="0080515D" w:rsidRPr="0094352E" w:rsidRDefault="0080515D" w:rsidP="0080515D">
      <w:pPr>
        <w:overflowPunct w:val="0"/>
        <w:spacing w:after="0" w:line="240" w:lineRule="auto"/>
        <w:ind w:right="-271"/>
        <w:jc w:val="both"/>
        <w:rPr>
          <w:rFonts w:ascii="Arial" w:hAnsi="Arial" w:cs="Arial"/>
          <w:sz w:val="16"/>
          <w:szCs w:val="16"/>
        </w:rPr>
      </w:pPr>
      <w:r w:rsidRPr="0094352E">
        <w:rPr>
          <w:rFonts w:ascii="Arial" w:hAnsi="Arial" w:cs="Arial"/>
          <w:sz w:val="16"/>
          <w:szCs w:val="16"/>
        </w:rPr>
        <w:lastRenderedPageBreak/>
        <w:t xml:space="preserve">      В соответствии  </w:t>
      </w:r>
      <w:proofErr w:type="gramStart"/>
      <w:r w:rsidRPr="0094352E">
        <w:rPr>
          <w:rFonts w:ascii="Arial" w:hAnsi="Arial" w:cs="Arial"/>
          <w:sz w:val="16"/>
          <w:szCs w:val="16"/>
        </w:rPr>
        <w:t>ч</w:t>
      </w:r>
      <w:proofErr w:type="gramEnd"/>
      <w:r w:rsidRPr="0094352E">
        <w:rPr>
          <w:rFonts w:ascii="Arial" w:hAnsi="Arial" w:cs="Arial"/>
          <w:sz w:val="16"/>
          <w:szCs w:val="16"/>
        </w:rPr>
        <w:t xml:space="preserve">.1 ст.17 Федерального закона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 основании протеста прокурора </w:t>
      </w:r>
      <w:proofErr w:type="spellStart"/>
      <w:r w:rsidRPr="0094352E">
        <w:rPr>
          <w:rFonts w:ascii="Arial" w:hAnsi="Arial" w:cs="Arial"/>
          <w:sz w:val="16"/>
          <w:szCs w:val="16"/>
        </w:rPr>
        <w:t>Боханского</w:t>
      </w:r>
      <w:proofErr w:type="spellEnd"/>
      <w:r w:rsidRPr="0094352E">
        <w:rPr>
          <w:rFonts w:ascii="Arial" w:hAnsi="Arial" w:cs="Arial"/>
          <w:sz w:val="16"/>
          <w:szCs w:val="16"/>
        </w:rPr>
        <w:t xml:space="preserve"> района, администрация муниципального образования «Хохорск»</w:t>
      </w:r>
    </w:p>
    <w:p w:rsidR="0080515D" w:rsidRPr="0094352E" w:rsidRDefault="0080515D" w:rsidP="0080515D">
      <w:pPr>
        <w:overflowPunct w:val="0"/>
        <w:spacing w:after="0" w:line="240" w:lineRule="auto"/>
        <w:ind w:right="-271"/>
        <w:jc w:val="both"/>
        <w:rPr>
          <w:rFonts w:ascii="Arial" w:hAnsi="Arial" w:cs="Arial"/>
          <w:sz w:val="16"/>
          <w:szCs w:val="16"/>
        </w:rPr>
      </w:pPr>
    </w:p>
    <w:p w:rsidR="0080515D" w:rsidRPr="0094352E" w:rsidRDefault="0080515D" w:rsidP="0080515D">
      <w:pPr>
        <w:overflowPunct w:val="0"/>
        <w:spacing w:after="0" w:line="240" w:lineRule="auto"/>
        <w:ind w:right="-271"/>
        <w:jc w:val="both"/>
        <w:rPr>
          <w:rFonts w:ascii="Arial" w:hAnsi="Arial" w:cs="Arial"/>
          <w:sz w:val="16"/>
          <w:szCs w:val="16"/>
        </w:rPr>
      </w:pPr>
    </w:p>
    <w:p w:rsidR="0080515D" w:rsidRPr="0094352E" w:rsidRDefault="0080515D" w:rsidP="0080515D">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ПОСТАНОВЛЯЕТ:</w:t>
      </w:r>
    </w:p>
    <w:p w:rsidR="0080515D" w:rsidRPr="0094352E" w:rsidRDefault="0080515D" w:rsidP="0080515D">
      <w:pPr>
        <w:overflowPunct w:val="0"/>
        <w:spacing w:after="0" w:line="240" w:lineRule="auto"/>
        <w:ind w:right="-271"/>
        <w:jc w:val="both"/>
        <w:rPr>
          <w:rFonts w:ascii="Arial" w:hAnsi="Arial" w:cs="Arial"/>
          <w:b/>
          <w:sz w:val="16"/>
          <w:szCs w:val="16"/>
        </w:rPr>
      </w:pPr>
    </w:p>
    <w:p w:rsidR="0080515D" w:rsidRPr="0094352E" w:rsidRDefault="0080515D" w:rsidP="0080515D">
      <w:pPr>
        <w:overflowPunct w:val="0"/>
        <w:spacing w:after="0" w:line="240" w:lineRule="auto"/>
        <w:ind w:right="-271"/>
        <w:jc w:val="both"/>
        <w:rPr>
          <w:rFonts w:ascii="Arial" w:eastAsia="Times New Roman" w:hAnsi="Arial" w:cs="Arial"/>
          <w:bCs/>
          <w:sz w:val="16"/>
          <w:szCs w:val="16"/>
        </w:rPr>
      </w:pPr>
      <w:r w:rsidRPr="0094352E">
        <w:rPr>
          <w:rFonts w:ascii="Arial" w:hAnsi="Arial" w:cs="Arial"/>
          <w:sz w:val="16"/>
          <w:szCs w:val="16"/>
        </w:rPr>
        <w:t xml:space="preserve">            Внести  дополнения в  </w:t>
      </w:r>
      <w:r w:rsidRPr="0094352E">
        <w:rPr>
          <w:rFonts w:ascii="Arial" w:eastAsia="Times New Roman" w:hAnsi="Arial" w:cs="Arial"/>
          <w:bCs/>
          <w:sz w:val="16"/>
          <w:szCs w:val="16"/>
        </w:rPr>
        <w:t>Перечень</w:t>
      </w:r>
      <w:r w:rsidRPr="0094352E">
        <w:rPr>
          <w:rFonts w:ascii="Arial" w:hAnsi="Arial" w:cs="Arial"/>
          <w:sz w:val="16"/>
          <w:szCs w:val="16"/>
        </w:rPr>
        <w:t xml:space="preserve"> </w:t>
      </w:r>
      <w:r w:rsidRPr="0094352E">
        <w:rPr>
          <w:rFonts w:ascii="Arial" w:eastAsia="Times New Roman" w:hAnsi="Arial" w:cs="Arial"/>
          <w:bCs/>
          <w:sz w:val="16"/>
          <w:szCs w:val="16"/>
        </w:rPr>
        <w:t>мероприятий муниципальной программы</w:t>
      </w:r>
      <w:r w:rsidRPr="0094352E">
        <w:rPr>
          <w:rFonts w:ascii="Arial" w:hAnsi="Arial" w:cs="Arial"/>
          <w:sz w:val="16"/>
          <w:szCs w:val="16"/>
        </w:rPr>
        <w:t xml:space="preserve"> </w:t>
      </w:r>
      <w:r w:rsidRPr="0094352E">
        <w:rPr>
          <w:rFonts w:ascii="Arial" w:eastAsia="Times New Roman" w:hAnsi="Arial" w:cs="Arial"/>
          <w:bCs/>
          <w:sz w:val="16"/>
          <w:szCs w:val="16"/>
        </w:rPr>
        <w:t xml:space="preserve">«Повышение безопасности дорожного движения в </w:t>
      </w:r>
      <w:r w:rsidRPr="0094352E">
        <w:rPr>
          <w:rFonts w:ascii="Arial" w:eastAsia="Times New Roman" w:hAnsi="Arial" w:cs="Arial"/>
          <w:sz w:val="16"/>
          <w:szCs w:val="16"/>
        </w:rPr>
        <w:t xml:space="preserve">муниципальном  образовании  «Хохорск» </w:t>
      </w:r>
      <w:r w:rsidRPr="0094352E">
        <w:rPr>
          <w:rFonts w:ascii="Arial" w:eastAsia="Times New Roman" w:hAnsi="Arial" w:cs="Arial"/>
          <w:bCs/>
          <w:sz w:val="16"/>
          <w:szCs w:val="16"/>
        </w:rPr>
        <w:t>на 2018 -2020 г.</w:t>
      </w:r>
    </w:p>
    <w:p w:rsidR="0080515D" w:rsidRPr="0094352E" w:rsidRDefault="0080515D" w:rsidP="0080515D">
      <w:pPr>
        <w:overflowPunct w:val="0"/>
        <w:spacing w:after="0" w:line="240" w:lineRule="auto"/>
        <w:ind w:right="-271"/>
        <w:jc w:val="both"/>
        <w:rPr>
          <w:rFonts w:ascii="Arial" w:eastAsia="Times New Roman" w:hAnsi="Arial" w:cs="Arial"/>
          <w:bCs/>
          <w:sz w:val="16"/>
          <w:szCs w:val="16"/>
        </w:rPr>
      </w:pPr>
    </w:p>
    <w:p w:rsidR="0094352E" w:rsidRDefault="0094352E" w:rsidP="00545109">
      <w:pPr>
        <w:spacing w:before="195" w:after="195" w:line="341" w:lineRule="atLeast"/>
        <w:jc w:val="center"/>
        <w:rPr>
          <w:rFonts w:ascii="Arial" w:eastAsia="Times New Roman" w:hAnsi="Arial" w:cs="Arial"/>
          <w:sz w:val="16"/>
          <w:szCs w:val="16"/>
        </w:rPr>
        <w:sectPr w:rsidR="0094352E" w:rsidSect="0094352E">
          <w:type w:val="continuous"/>
          <w:pgSz w:w="11906" w:h="16838"/>
          <w:pgMar w:top="1134" w:right="850" w:bottom="1134" w:left="1701" w:header="708" w:footer="708" w:gutter="0"/>
          <w:cols w:num="2" w:space="708"/>
          <w:docGrid w:linePitch="360"/>
        </w:sectPr>
      </w:pPr>
    </w:p>
    <w:tbl>
      <w:tblPr>
        <w:tblW w:w="10031" w:type="dxa"/>
        <w:tblLayout w:type="fixed"/>
        <w:tblCellMar>
          <w:left w:w="0" w:type="dxa"/>
          <w:right w:w="0" w:type="dxa"/>
        </w:tblCellMar>
        <w:tblLook w:val="04A0"/>
      </w:tblPr>
      <w:tblGrid>
        <w:gridCol w:w="543"/>
        <w:gridCol w:w="2513"/>
        <w:gridCol w:w="1021"/>
        <w:gridCol w:w="993"/>
        <w:gridCol w:w="992"/>
        <w:gridCol w:w="1704"/>
        <w:gridCol w:w="2265"/>
      </w:tblGrid>
      <w:tr w:rsidR="0080515D" w:rsidRPr="0094352E" w:rsidTr="00545109">
        <w:tc>
          <w:tcPr>
            <w:tcW w:w="5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lastRenderedPageBreak/>
              <w:t>№</w:t>
            </w:r>
          </w:p>
          <w:p w:rsidR="0080515D" w:rsidRPr="0094352E" w:rsidRDefault="0080515D" w:rsidP="00545109">
            <w:pPr>
              <w:spacing w:before="195" w:after="195" w:line="341" w:lineRule="atLeast"/>
              <w:jc w:val="center"/>
              <w:rPr>
                <w:rFonts w:ascii="Arial" w:eastAsia="Times New Roman" w:hAnsi="Arial" w:cs="Arial"/>
                <w:sz w:val="16"/>
                <w:szCs w:val="16"/>
              </w:rPr>
            </w:pPr>
            <w:proofErr w:type="spellStart"/>
            <w:r w:rsidRPr="0094352E">
              <w:rPr>
                <w:rFonts w:ascii="Arial" w:eastAsia="Times New Roman" w:hAnsi="Arial" w:cs="Arial"/>
                <w:sz w:val="16"/>
                <w:szCs w:val="16"/>
              </w:rPr>
              <w:t>п\</w:t>
            </w:r>
            <w:proofErr w:type="gramStart"/>
            <w:r w:rsidRPr="0094352E">
              <w:rPr>
                <w:rFonts w:ascii="Arial" w:eastAsia="Times New Roman" w:hAnsi="Arial" w:cs="Arial"/>
                <w:sz w:val="16"/>
                <w:szCs w:val="16"/>
              </w:rPr>
              <w:t>п</w:t>
            </w:r>
            <w:proofErr w:type="spellEnd"/>
            <w:proofErr w:type="gramEnd"/>
          </w:p>
        </w:tc>
        <w:tc>
          <w:tcPr>
            <w:tcW w:w="25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t>Наименование мероприятий</w:t>
            </w:r>
          </w:p>
        </w:tc>
        <w:tc>
          <w:tcPr>
            <w:tcW w:w="300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rPr>
                <w:rFonts w:ascii="Arial" w:eastAsia="Times New Roman" w:hAnsi="Arial" w:cs="Arial"/>
                <w:sz w:val="16"/>
                <w:szCs w:val="16"/>
              </w:rPr>
            </w:pPr>
            <w:r w:rsidRPr="0094352E">
              <w:rPr>
                <w:rFonts w:ascii="Arial" w:eastAsia="Times New Roman" w:hAnsi="Arial" w:cs="Arial"/>
                <w:sz w:val="16"/>
                <w:szCs w:val="16"/>
              </w:rPr>
              <w:t>Объем финансирования</w:t>
            </w:r>
          </w:p>
        </w:tc>
        <w:tc>
          <w:tcPr>
            <w:tcW w:w="17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t>Источник финансирования</w:t>
            </w:r>
          </w:p>
        </w:tc>
        <w:tc>
          <w:tcPr>
            <w:tcW w:w="22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t>Исполнитель</w:t>
            </w:r>
          </w:p>
        </w:tc>
      </w:tr>
      <w:tr w:rsidR="0080515D" w:rsidRPr="0094352E" w:rsidTr="00545109">
        <w:tc>
          <w:tcPr>
            <w:tcW w:w="543" w:type="dxa"/>
            <w:vMerge/>
            <w:tcBorders>
              <w:top w:val="single" w:sz="8" w:space="0" w:color="auto"/>
              <w:left w:val="single" w:sz="8" w:space="0" w:color="auto"/>
              <w:bottom w:val="single" w:sz="8" w:space="0" w:color="auto"/>
              <w:right w:val="single" w:sz="8" w:space="0" w:color="auto"/>
            </w:tcBorders>
            <w:vAlign w:val="center"/>
            <w:hideMark/>
          </w:tcPr>
          <w:p w:rsidR="0080515D" w:rsidRPr="0094352E" w:rsidRDefault="0080515D" w:rsidP="00545109">
            <w:pPr>
              <w:spacing w:after="0" w:line="240" w:lineRule="auto"/>
              <w:rPr>
                <w:rFonts w:ascii="Arial" w:eastAsia="Times New Roman" w:hAnsi="Arial" w:cs="Arial"/>
                <w:sz w:val="16"/>
                <w:szCs w:val="16"/>
              </w:rPr>
            </w:pPr>
          </w:p>
        </w:tc>
        <w:tc>
          <w:tcPr>
            <w:tcW w:w="2513" w:type="dxa"/>
            <w:vMerge/>
            <w:tcBorders>
              <w:top w:val="single" w:sz="8" w:space="0" w:color="auto"/>
              <w:left w:val="nil"/>
              <w:bottom w:val="single" w:sz="8" w:space="0" w:color="auto"/>
              <w:right w:val="single" w:sz="8" w:space="0" w:color="auto"/>
            </w:tcBorders>
            <w:vAlign w:val="center"/>
            <w:hideMark/>
          </w:tcPr>
          <w:p w:rsidR="0080515D" w:rsidRPr="0094352E" w:rsidRDefault="0080515D" w:rsidP="00545109">
            <w:pPr>
              <w:spacing w:after="0" w:line="240" w:lineRule="auto"/>
              <w:rPr>
                <w:rFonts w:ascii="Arial" w:eastAsia="Times New Roman" w:hAnsi="Arial" w:cs="Arial"/>
                <w:sz w:val="16"/>
                <w:szCs w:val="16"/>
              </w:rPr>
            </w:pP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bCs/>
                <w:sz w:val="16"/>
                <w:szCs w:val="16"/>
              </w:rPr>
              <w:t>2018 г.</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bCs/>
                <w:sz w:val="16"/>
                <w:szCs w:val="16"/>
              </w:rPr>
              <w:t>2019 г.</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bCs/>
                <w:sz w:val="16"/>
                <w:szCs w:val="16"/>
              </w:rPr>
              <w:t>2020 г.</w:t>
            </w:r>
          </w:p>
        </w:tc>
        <w:tc>
          <w:tcPr>
            <w:tcW w:w="1704" w:type="dxa"/>
            <w:vMerge/>
            <w:tcBorders>
              <w:top w:val="single" w:sz="8" w:space="0" w:color="auto"/>
              <w:left w:val="nil"/>
              <w:bottom w:val="single" w:sz="8" w:space="0" w:color="auto"/>
              <w:right w:val="single" w:sz="8" w:space="0" w:color="auto"/>
            </w:tcBorders>
            <w:vAlign w:val="center"/>
            <w:hideMark/>
          </w:tcPr>
          <w:p w:rsidR="0080515D" w:rsidRPr="0094352E" w:rsidRDefault="0080515D" w:rsidP="00545109">
            <w:pPr>
              <w:spacing w:after="0" w:line="240" w:lineRule="auto"/>
              <w:rPr>
                <w:rFonts w:ascii="Arial" w:eastAsia="Times New Roman" w:hAnsi="Arial" w:cs="Arial"/>
                <w:sz w:val="16"/>
                <w:szCs w:val="16"/>
              </w:rPr>
            </w:pPr>
          </w:p>
        </w:tc>
        <w:tc>
          <w:tcPr>
            <w:tcW w:w="2265" w:type="dxa"/>
            <w:vMerge/>
            <w:tcBorders>
              <w:top w:val="single" w:sz="8" w:space="0" w:color="auto"/>
              <w:left w:val="nil"/>
              <w:bottom w:val="single" w:sz="8" w:space="0" w:color="auto"/>
              <w:right w:val="single" w:sz="8" w:space="0" w:color="auto"/>
            </w:tcBorders>
            <w:vAlign w:val="center"/>
            <w:hideMark/>
          </w:tcPr>
          <w:p w:rsidR="0080515D" w:rsidRPr="0094352E" w:rsidRDefault="0080515D" w:rsidP="00545109">
            <w:pPr>
              <w:spacing w:after="0" w:line="240" w:lineRule="auto"/>
              <w:rPr>
                <w:rFonts w:ascii="Arial" w:eastAsia="Times New Roman" w:hAnsi="Arial" w:cs="Arial"/>
                <w:sz w:val="16"/>
                <w:szCs w:val="16"/>
              </w:rPr>
            </w:pPr>
          </w:p>
        </w:tc>
      </w:tr>
      <w:tr w:rsidR="0080515D" w:rsidRPr="0094352E" w:rsidTr="00545109">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t>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rPr>
                <w:rFonts w:ascii="Arial" w:eastAsia="Times New Roman" w:hAnsi="Arial" w:cs="Arial"/>
                <w:sz w:val="16"/>
                <w:szCs w:val="16"/>
              </w:rPr>
            </w:pPr>
            <w:r w:rsidRPr="0094352E">
              <w:rPr>
                <w:rFonts w:ascii="Arial" w:eastAsia="Times New Roman" w:hAnsi="Arial" w:cs="Arial"/>
                <w:sz w:val="16"/>
                <w:szCs w:val="16"/>
              </w:rPr>
              <w:t>Обустройство пешеходных переходов  на территории МБОУ «</w:t>
            </w:r>
            <w:proofErr w:type="spellStart"/>
            <w:r w:rsidRPr="0094352E">
              <w:rPr>
                <w:rFonts w:ascii="Arial" w:eastAsia="Times New Roman" w:hAnsi="Arial" w:cs="Arial"/>
                <w:sz w:val="16"/>
                <w:szCs w:val="16"/>
              </w:rPr>
              <w:t>Хохорская</w:t>
            </w:r>
            <w:proofErr w:type="spellEnd"/>
            <w:r w:rsidRPr="0094352E">
              <w:rPr>
                <w:rFonts w:ascii="Arial" w:eastAsia="Times New Roman" w:hAnsi="Arial" w:cs="Arial"/>
                <w:sz w:val="16"/>
                <w:szCs w:val="16"/>
              </w:rPr>
              <w:t xml:space="preserve"> СОШ», МБДОУ «</w:t>
            </w:r>
            <w:proofErr w:type="spellStart"/>
            <w:r w:rsidRPr="0094352E">
              <w:rPr>
                <w:rFonts w:ascii="Arial" w:eastAsia="Times New Roman" w:hAnsi="Arial" w:cs="Arial"/>
                <w:sz w:val="16"/>
                <w:szCs w:val="16"/>
              </w:rPr>
              <w:t>Хохорский</w:t>
            </w:r>
            <w:proofErr w:type="spellEnd"/>
            <w:r w:rsidRPr="0094352E">
              <w:rPr>
                <w:rFonts w:ascii="Arial" w:eastAsia="Times New Roman" w:hAnsi="Arial" w:cs="Arial"/>
                <w:sz w:val="16"/>
                <w:szCs w:val="16"/>
              </w:rPr>
              <w:t xml:space="preserve"> детский сад»</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jc w:val="center"/>
              <w:rPr>
                <w:rFonts w:ascii="Arial" w:eastAsia="Times New Roman" w:hAnsi="Arial" w:cs="Arial"/>
                <w:sz w:val="16"/>
                <w:szCs w:val="16"/>
              </w:rPr>
            </w:pPr>
            <w:r w:rsidRPr="0094352E">
              <w:rPr>
                <w:rFonts w:ascii="Arial" w:eastAsia="Times New Roman" w:hAnsi="Arial" w:cs="Arial"/>
                <w:sz w:val="16"/>
                <w:szCs w:val="16"/>
              </w:rPr>
              <w:t>2,0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rPr>
                <w:rFonts w:ascii="Arial" w:eastAsia="Times New Roman" w:hAnsi="Arial" w:cs="Arial"/>
                <w:sz w:val="16"/>
                <w:szCs w:val="16"/>
              </w:rPr>
            </w:pPr>
            <w:r w:rsidRPr="0094352E">
              <w:rPr>
                <w:rFonts w:ascii="Arial" w:eastAsia="Times New Roman" w:hAnsi="Arial" w:cs="Arial"/>
                <w:sz w:val="16"/>
                <w:szCs w:val="16"/>
              </w:rPr>
              <w:t>Средства местного бюджета</w:t>
            </w:r>
          </w:p>
          <w:p w:rsidR="0080515D" w:rsidRPr="0094352E" w:rsidRDefault="0080515D" w:rsidP="00545109">
            <w:pPr>
              <w:spacing w:before="195" w:after="195" w:line="341" w:lineRule="atLeast"/>
              <w:rPr>
                <w:rFonts w:ascii="Arial" w:eastAsia="Times New Roman" w:hAnsi="Arial" w:cs="Arial"/>
                <w:sz w:val="16"/>
                <w:szCs w:val="16"/>
              </w:rPr>
            </w:pPr>
            <w:r w:rsidRPr="0094352E">
              <w:rPr>
                <w:rFonts w:ascii="Arial" w:eastAsia="Times New Roman" w:hAnsi="Arial" w:cs="Arial"/>
                <w:sz w:val="16"/>
                <w:szCs w:val="16"/>
              </w:rPr>
              <w:t>(дорожный фонд)</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80515D" w:rsidRPr="0094352E" w:rsidRDefault="0080515D" w:rsidP="00545109">
            <w:pPr>
              <w:spacing w:before="195" w:after="195" w:line="341" w:lineRule="atLeast"/>
              <w:rPr>
                <w:rFonts w:ascii="Arial" w:eastAsia="Times New Roman" w:hAnsi="Arial" w:cs="Arial"/>
                <w:sz w:val="16"/>
                <w:szCs w:val="16"/>
              </w:rPr>
            </w:pPr>
            <w:r w:rsidRPr="0094352E">
              <w:rPr>
                <w:rFonts w:ascii="Arial" w:eastAsia="Times New Roman" w:hAnsi="Arial" w:cs="Arial"/>
                <w:sz w:val="16"/>
                <w:szCs w:val="16"/>
              </w:rPr>
              <w:t>Администрация</w:t>
            </w:r>
          </w:p>
          <w:p w:rsidR="0080515D" w:rsidRPr="0094352E" w:rsidRDefault="0080515D" w:rsidP="00545109">
            <w:pPr>
              <w:spacing w:before="195" w:after="195" w:line="341" w:lineRule="atLeast"/>
              <w:rPr>
                <w:rFonts w:ascii="Arial" w:eastAsia="Times New Roman" w:hAnsi="Arial" w:cs="Arial"/>
                <w:sz w:val="16"/>
                <w:szCs w:val="16"/>
              </w:rPr>
            </w:pPr>
            <w:r w:rsidRPr="0094352E">
              <w:rPr>
                <w:rFonts w:ascii="Arial" w:eastAsia="Times New Roman" w:hAnsi="Arial" w:cs="Arial"/>
                <w:sz w:val="16"/>
                <w:szCs w:val="16"/>
              </w:rPr>
              <w:t xml:space="preserve">муниципального образования «Хохорск» </w:t>
            </w:r>
          </w:p>
        </w:tc>
      </w:tr>
    </w:tbl>
    <w:p w:rsidR="0094352E" w:rsidRDefault="0094352E" w:rsidP="0080515D">
      <w:pPr>
        <w:spacing w:after="0" w:line="240" w:lineRule="auto"/>
        <w:rPr>
          <w:rFonts w:ascii="Arial" w:hAnsi="Arial" w:cs="Arial"/>
          <w:sz w:val="16"/>
          <w:szCs w:val="16"/>
        </w:rPr>
        <w:sectPr w:rsidR="0094352E" w:rsidSect="0094352E">
          <w:type w:val="continuous"/>
          <w:pgSz w:w="11906" w:h="16838"/>
          <w:pgMar w:top="1134" w:right="850" w:bottom="1134" w:left="1701" w:header="708" w:footer="708" w:gutter="0"/>
          <w:cols w:space="708"/>
          <w:docGrid w:linePitch="360"/>
        </w:sectPr>
      </w:pPr>
    </w:p>
    <w:p w:rsidR="0080515D" w:rsidRPr="0094352E" w:rsidRDefault="0080515D" w:rsidP="0080515D">
      <w:pPr>
        <w:spacing w:after="0" w:line="240" w:lineRule="auto"/>
        <w:rPr>
          <w:rFonts w:ascii="Arial" w:hAnsi="Arial" w:cs="Arial"/>
          <w:sz w:val="16"/>
          <w:szCs w:val="16"/>
        </w:rPr>
      </w:pPr>
      <w:r w:rsidRPr="0094352E">
        <w:rPr>
          <w:rFonts w:ascii="Arial" w:hAnsi="Arial" w:cs="Arial"/>
          <w:sz w:val="16"/>
          <w:szCs w:val="16"/>
        </w:rPr>
        <w:lastRenderedPageBreak/>
        <w:t xml:space="preserve">          </w:t>
      </w:r>
    </w:p>
    <w:p w:rsidR="0080515D" w:rsidRPr="0094352E" w:rsidRDefault="0080515D" w:rsidP="0080515D">
      <w:pPr>
        <w:spacing w:after="0" w:line="240" w:lineRule="auto"/>
        <w:rPr>
          <w:rFonts w:ascii="Arial" w:hAnsi="Arial" w:cs="Arial"/>
          <w:sz w:val="16"/>
          <w:szCs w:val="16"/>
        </w:rPr>
      </w:pPr>
    </w:p>
    <w:p w:rsidR="0080515D" w:rsidRPr="0094352E" w:rsidRDefault="0080515D" w:rsidP="0080515D">
      <w:pPr>
        <w:spacing w:after="0" w:line="240" w:lineRule="auto"/>
        <w:rPr>
          <w:rFonts w:ascii="Arial" w:hAnsi="Arial" w:cs="Arial"/>
          <w:sz w:val="16"/>
          <w:szCs w:val="16"/>
        </w:rPr>
      </w:pPr>
      <w:r w:rsidRPr="0094352E">
        <w:rPr>
          <w:rFonts w:ascii="Arial" w:hAnsi="Arial" w:cs="Arial"/>
          <w:sz w:val="16"/>
          <w:szCs w:val="16"/>
        </w:rPr>
        <w:t xml:space="preserve"> Глава муниципального образования «Хохорск»</w:t>
      </w:r>
    </w:p>
    <w:p w:rsidR="0080515D" w:rsidRPr="0094352E" w:rsidRDefault="0080515D" w:rsidP="0080515D">
      <w:pPr>
        <w:spacing w:after="0" w:line="240" w:lineRule="auto"/>
        <w:rPr>
          <w:rFonts w:ascii="Arial" w:hAnsi="Arial" w:cs="Arial"/>
          <w:sz w:val="16"/>
          <w:szCs w:val="16"/>
        </w:rPr>
      </w:pPr>
      <w:r w:rsidRPr="0094352E">
        <w:rPr>
          <w:rFonts w:ascii="Arial" w:hAnsi="Arial" w:cs="Arial"/>
          <w:sz w:val="16"/>
          <w:szCs w:val="16"/>
        </w:rPr>
        <w:t xml:space="preserve"> Коняев Э.И.</w:t>
      </w:r>
    </w:p>
    <w:p w:rsidR="0080515D" w:rsidRPr="0094352E" w:rsidRDefault="0080515D" w:rsidP="0080515D">
      <w:pPr>
        <w:overflowPunct w:val="0"/>
        <w:spacing w:after="0" w:line="240" w:lineRule="auto"/>
        <w:ind w:right="-271"/>
        <w:jc w:val="both"/>
        <w:rPr>
          <w:rFonts w:ascii="Arial" w:hAnsi="Arial" w:cs="Arial"/>
          <w:b/>
          <w:sz w:val="16"/>
          <w:szCs w:val="16"/>
        </w:rPr>
      </w:pPr>
    </w:p>
    <w:p w:rsidR="007F35F7" w:rsidRPr="0094352E" w:rsidRDefault="007F35F7" w:rsidP="007F35F7">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25.12.2018 г. №36</w:t>
      </w:r>
    </w:p>
    <w:p w:rsidR="007F35F7" w:rsidRPr="0094352E" w:rsidRDefault="007F35F7" w:rsidP="007F35F7">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РОССИЙСКАЯ ФЕДЕРАЦИЯ</w:t>
      </w:r>
    </w:p>
    <w:p w:rsidR="007F35F7" w:rsidRPr="0094352E" w:rsidRDefault="007F35F7" w:rsidP="007F35F7">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 xml:space="preserve">ИРКУТСКАЯ ОБЛАСТЬ </w:t>
      </w:r>
    </w:p>
    <w:p w:rsidR="007F35F7" w:rsidRPr="0094352E" w:rsidRDefault="007F35F7" w:rsidP="007F35F7">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МУНИЦИПАЛЬНОЕ ОБРАЗОВАНИЕ «БОХАНСКИЙ  РАЙОН»</w:t>
      </w:r>
      <w:r w:rsidRPr="0094352E">
        <w:rPr>
          <w:rFonts w:ascii="Arial" w:hAnsi="Arial" w:cs="Arial"/>
          <w:b/>
          <w:sz w:val="16"/>
          <w:szCs w:val="16"/>
        </w:rPr>
        <w:br/>
        <w:t>МУНИЦИПАЛЬНОЕ ОБРАЗОВАНИЕ «ХОХОРСК»</w:t>
      </w:r>
    </w:p>
    <w:p w:rsidR="007F35F7" w:rsidRPr="0094352E" w:rsidRDefault="007F35F7" w:rsidP="007F35F7">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АДМИНИСТРАЦИЯ</w:t>
      </w:r>
    </w:p>
    <w:p w:rsidR="007F35F7" w:rsidRPr="0094352E" w:rsidRDefault="007F35F7" w:rsidP="007F35F7">
      <w:pPr>
        <w:overflowPunct w:val="0"/>
        <w:spacing w:after="0" w:line="240" w:lineRule="auto"/>
        <w:ind w:right="-271"/>
        <w:jc w:val="center"/>
        <w:rPr>
          <w:rFonts w:ascii="Arial" w:hAnsi="Arial" w:cs="Arial"/>
          <w:b/>
          <w:sz w:val="16"/>
          <w:szCs w:val="16"/>
        </w:rPr>
      </w:pPr>
      <w:r w:rsidRPr="0094352E">
        <w:rPr>
          <w:rFonts w:ascii="Arial" w:hAnsi="Arial" w:cs="Arial"/>
          <w:b/>
          <w:sz w:val="16"/>
          <w:szCs w:val="16"/>
        </w:rPr>
        <w:t>ПОСТАНОВЛЕНИЕ</w:t>
      </w:r>
    </w:p>
    <w:p w:rsidR="007F35F7" w:rsidRPr="0094352E" w:rsidRDefault="007F35F7" w:rsidP="007F35F7">
      <w:pPr>
        <w:overflowPunct w:val="0"/>
        <w:spacing w:after="0" w:line="240" w:lineRule="auto"/>
        <w:ind w:right="-271"/>
        <w:jc w:val="both"/>
        <w:rPr>
          <w:rFonts w:ascii="Arial" w:hAnsi="Arial" w:cs="Arial"/>
          <w:b/>
          <w:sz w:val="16"/>
          <w:szCs w:val="16"/>
        </w:rPr>
      </w:pPr>
    </w:p>
    <w:p w:rsidR="007F35F7" w:rsidRPr="0094352E" w:rsidRDefault="007F35F7" w:rsidP="007F35F7">
      <w:pPr>
        <w:spacing w:after="0"/>
        <w:jc w:val="center"/>
        <w:rPr>
          <w:rFonts w:ascii="Arial" w:eastAsia="Times New Roman" w:hAnsi="Arial" w:cs="Arial"/>
          <w:b/>
          <w:bCs/>
          <w:sz w:val="16"/>
          <w:szCs w:val="16"/>
        </w:rPr>
      </w:pPr>
      <w:r w:rsidRPr="0094352E">
        <w:rPr>
          <w:rFonts w:ascii="Arial" w:eastAsia="Times New Roman" w:hAnsi="Arial" w:cs="Arial"/>
          <w:b/>
          <w:bCs/>
          <w:sz w:val="16"/>
          <w:szCs w:val="16"/>
        </w:rPr>
        <w:t xml:space="preserve">«О ВНЕСЕНИИ ДОПОЛНЕНИЙ  В ПОСТАНОВЛЕНИЕ АДМИНИСТРАЦИИ МО «ХОХОРСК» ОТ 21.09.2017 №47 «ОБ УТВЕРЖДЕНИИ ПРАВИЛ БЛАГОУСТРОЙСТВА, ОБЕСПЕЧЕНИЯ ЧИСТОТЫ И  ПОРЯДКА </w:t>
      </w:r>
    </w:p>
    <w:p w:rsidR="007F35F7" w:rsidRPr="0094352E" w:rsidRDefault="007F35F7" w:rsidP="007F35F7">
      <w:pPr>
        <w:spacing w:after="0"/>
        <w:jc w:val="center"/>
        <w:rPr>
          <w:rFonts w:ascii="Arial" w:eastAsia="Times New Roman" w:hAnsi="Arial" w:cs="Arial"/>
          <w:b/>
          <w:bCs/>
          <w:sz w:val="16"/>
          <w:szCs w:val="16"/>
        </w:rPr>
      </w:pPr>
      <w:r w:rsidRPr="0094352E">
        <w:rPr>
          <w:rFonts w:ascii="Arial" w:eastAsia="Times New Roman" w:hAnsi="Arial" w:cs="Arial"/>
          <w:b/>
          <w:bCs/>
          <w:sz w:val="16"/>
          <w:szCs w:val="16"/>
        </w:rPr>
        <w:t xml:space="preserve">В МУНИЦИПАЛЬНОМ ОБРАЗОВАНИИ  «ХОХОРСК» </w:t>
      </w:r>
    </w:p>
    <w:p w:rsidR="007F35F7" w:rsidRPr="0094352E" w:rsidRDefault="007F35F7" w:rsidP="007F35F7">
      <w:pPr>
        <w:spacing w:after="0"/>
        <w:ind w:firstLine="709"/>
        <w:jc w:val="center"/>
        <w:rPr>
          <w:color w:val="000000"/>
          <w:sz w:val="16"/>
          <w:szCs w:val="16"/>
        </w:rPr>
      </w:pPr>
    </w:p>
    <w:p w:rsidR="007F35F7" w:rsidRPr="0094352E" w:rsidRDefault="007F35F7" w:rsidP="007F35F7">
      <w:pPr>
        <w:spacing w:after="0"/>
        <w:ind w:firstLine="709"/>
        <w:jc w:val="both"/>
        <w:rPr>
          <w:rFonts w:ascii="Arial" w:hAnsi="Arial" w:cs="Arial"/>
          <w:color w:val="000000"/>
          <w:sz w:val="16"/>
          <w:szCs w:val="16"/>
        </w:rPr>
      </w:pPr>
      <w:r w:rsidRPr="0094352E">
        <w:rPr>
          <w:rFonts w:ascii="Arial" w:eastAsia="Times New Roman" w:hAnsi="Arial" w:cs="Arial"/>
          <w:sz w:val="16"/>
          <w:szCs w:val="16"/>
          <w:shd w:val="clear" w:color="auto" w:fill="FFFFFF"/>
        </w:rPr>
        <w:t xml:space="preserve">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w:t>
      </w:r>
      <w:r w:rsidRPr="0094352E">
        <w:rPr>
          <w:rFonts w:ascii="Arial" w:hAnsi="Arial" w:cs="Arial"/>
          <w:sz w:val="16"/>
          <w:szCs w:val="16"/>
        </w:rPr>
        <w:t xml:space="preserve">в целях обеспечения безопасных и благоприятных условий жизнедеятельности населения муниципального образования «Хохорск», </w:t>
      </w:r>
      <w:r w:rsidRPr="0094352E">
        <w:rPr>
          <w:rFonts w:ascii="Arial" w:eastAsia="Times New Roman" w:hAnsi="Arial" w:cs="Arial"/>
          <w:sz w:val="16"/>
          <w:szCs w:val="16"/>
          <w:shd w:val="clear" w:color="auto" w:fill="FFFFFF"/>
        </w:rPr>
        <w:t>руководствуясь Уставом МО «Хохорск», администрация</w:t>
      </w:r>
    </w:p>
    <w:p w:rsidR="007F35F7" w:rsidRPr="0094352E" w:rsidRDefault="007F35F7" w:rsidP="007F35F7">
      <w:pPr>
        <w:spacing w:after="0"/>
        <w:ind w:firstLine="709"/>
        <w:rPr>
          <w:rFonts w:ascii="Arial" w:hAnsi="Arial" w:cs="Arial"/>
          <w:color w:val="000000"/>
          <w:sz w:val="16"/>
          <w:szCs w:val="16"/>
        </w:rPr>
      </w:pPr>
    </w:p>
    <w:p w:rsidR="007F35F7" w:rsidRPr="0094352E" w:rsidRDefault="007F35F7" w:rsidP="007F35F7">
      <w:pPr>
        <w:spacing w:after="0"/>
        <w:ind w:firstLine="709"/>
        <w:rPr>
          <w:rFonts w:ascii="Arial" w:hAnsi="Arial" w:cs="Arial"/>
          <w:color w:val="000000"/>
          <w:sz w:val="16"/>
          <w:szCs w:val="16"/>
        </w:rPr>
      </w:pPr>
    </w:p>
    <w:p w:rsidR="007F35F7" w:rsidRPr="0094352E" w:rsidRDefault="007F35F7" w:rsidP="007F35F7">
      <w:pPr>
        <w:spacing w:after="0"/>
        <w:ind w:firstLine="709"/>
        <w:jc w:val="center"/>
        <w:rPr>
          <w:rFonts w:ascii="Arial" w:hAnsi="Arial" w:cs="Arial"/>
          <w:b/>
          <w:color w:val="000000"/>
          <w:sz w:val="16"/>
          <w:szCs w:val="16"/>
        </w:rPr>
      </w:pPr>
      <w:r w:rsidRPr="0094352E">
        <w:rPr>
          <w:rFonts w:ascii="Arial" w:hAnsi="Arial" w:cs="Arial"/>
          <w:b/>
          <w:color w:val="000000"/>
          <w:sz w:val="16"/>
          <w:szCs w:val="16"/>
        </w:rPr>
        <w:t>ПОСТАНОВЛЯЕТ:</w:t>
      </w:r>
    </w:p>
    <w:p w:rsidR="007F35F7" w:rsidRPr="0094352E" w:rsidRDefault="007F35F7" w:rsidP="007F35F7">
      <w:pPr>
        <w:spacing w:after="0"/>
        <w:jc w:val="both"/>
        <w:rPr>
          <w:rFonts w:ascii="Arial" w:hAnsi="Arial" w:cs="Arial"/>
          <w:color w:val="000000"/>
          <w:sz w:val="16"/>
          <w:szCs w:val="16"/>
        </w:rPr>
      </w:pPr>
      <w:r w:rsidRPr="0094352E">
        <w:rPr>
          <w:rFonts w:ascii="Arial" w:hAnsi="Arial" w:cs="Arial"/>
          <w:color w:val="000000"/>
          <w:sz w:val="16"/>
          <w:szCs w:val="16"/>
        </w:rPr>
        <w:br/>
        <w:t xml:space="preserve">          1. Внести дополнения в пункт 14 «Контроль за исполнением настоящих</w:t>
      </w:r>
      <w:proofErr w:type="gramStart"/>
      <w:r w:rsidRPr="0094352E">
        <w:rPr>
          <w:rFonts w:ascii="Arial" w:hAnsi="Arial" w:cs="Arial"/>
          <w:color w:val="000000"/>
          <w:sz w:val="16"/>
          <w:szCs w:val="16"/>
        </w:rPr>
        <w:t xml:space="preserve"> П</w:t>
      </w:r>
      <w:proofErr w:type="gramEnd"/>
      <w:r w:rsidRPr="0094352E">
        <w:rPr>
          <w:rFonts w:ascii="Arial" w:hAnsi="Arial" w:cs="Arial"/>
          <w:color w:val="000000"/>
          <w:sz w:val="16"/>
          <w:szCs w:val="16"/>
        </w:rPr>
        <w:t xml:space="preserve">равили ответственность за их нарушение» в приложении к Постановлению администрации МО «Хохорск» от 21.09.2017 г. №47 «Об утверждении правил благоустройства, обеспечения </w:t>
      </w:r>
      <w:r w:rsidRPr="0094352E">
        <w:rPr>
          <w:rFonts w:ascii="Arial" w:hAnsi="Arial" w:cs="Arial"/>
          <w:color w:val="000000"/>
          <w:sz w:val="16"/>
          <w:szCs w:val="16"/>
        </w:rPr>
        <w:lastRenderedPageBreak/>
        <w:t>чистоты и порядка в муниципальном образовании «Хохорск» подпунктами:</w:t>
      </w:r>
    </w:p>
    <w:p w:rsidR="007F35F7" w:rsidRPr="0094352E" w:rsidRDefault="007F35F7" w:rsidP="007F35F7">
      <w:pPr>
        <w:spacing w:after="0"/>
        <w:jc w:val="both"/>
        <w:rPr>
          <w:rFonts w:ascii="Arial" w:hAnsi="Arial" w:cs="Arial"/>
          <w:color w:val="000000"/>
          <w:sz w:val="16"/>
          <w:szCs w:val="16"/>
        </w:rPr>
      </w:pPr>
    </w:p>
    <w:p w:rsidR="007F35F7" w:rsidRPr="0094352E" w:rsidRDefault="007F35F7" w:rsidP="007F35F7">
      <w:pPr>
        <w:pStyle w:val="ConsPlusNormal"/>
        <w:ind w:firstLine="709"/>
        <w:jc w:val="both"/>
        <w:rPr>
          <w:sz w:val="16"/>
          <w:szCs w:val="16"/>
        </w:rPr>
      </w:pPr>
      <w:r w:rsidRPr="0094352E">
        <w:rPr>
          <w:sz w:val="16"/>
          <w:szCs w:val="16"/>
        </w:rPr>
        <w:t>14.12.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7F35F7" w:rsidRPr="0094352E" w:rsidRDefault="007F35F7" w:rsidP="007F35F7">
      <w:pPr>
        <w:pStyle w:val="ConsPlusNormal"/>
        <w:ind w:firstLine="709"/>
        <w:jc w:val="both"/>
        <w:rPr>
          <w:sz w:val="16"/>
          <w:szCs w:val="16"/>
        </w:rPr>
      </w:pPr>
    </w:p>
    <w:p w:rsidR="007F35F7" w:rsidRPr="0094352E" w:rsidRDefault="007F35F7" w:rsidP="007F35F7">
      <w:pPr>
        <w:pStyle w:val="ConsPlusNormal"/>
        <w:ind w:firstLine="709"/>
        <w:jc w:val="both"/>
        <w:rPr>
          <w:sz w:val="16"/>
          <w:szCs w:val="16"/>
        </w:rPr>
      </w:pPr>
      <w:r w:rsidRPr="0094352E">
        <w:rPr>
          <w:sz w:val="16"/>
          <w:szCs w:val="16"/>
        </w:rPr>
        <w:t xml:space="preserve">14.13. </w:t>
      </w:r>
      <w:proofErr w:type="gramStart"/>
      <w:r w:rsidRPr="0094352E">
        <w:rPr>
          <w:sz w:val="16"/>
          <w:szCs w:val="16"/>
        </w:rPr>
        <w:t>На территории муниципального образования запрещается накапливать и размещать отходы производства и потребления (отходы деревообработки, обзол, опилки, сыпучие материалы, крупногабаритный мусор, коммунальные отходы, бытовые отходы, жидкие отходы, металлический лом и т.д.) в несанкционированных местах, а также на прилегающих территориях к земельным участкам, принадлежащих индивидуальным предпринимателям, юридическим лицам независимо от их форм собственности.</w:t>
      </w:r>
      <w:proofErr w:type="gramEnd"/>
    </w:p>
    <w:p w:rsidR="007F35F7" w:rsidRPr="0094352E" w:rsidRDefault="007F35F7" w:rsidP="007F35F7">
      <w:pPr>
        <w:spacing w:after="0"/>
        <w:jc w:val="both"/>
        <w:rPr>
          <w:rFonts w:ascii="Arial" w:hAnsi="Arial" w:cs="Arial"/>
          <w:color w:val="000000"/>
          <w:sz w:val="16"/>
          <w:szCs w:val="16"/>
        </w:rPr>
      </w:pPr>
      <w:r w:rsidRPr="0094352E">
        <w:rPr>
          <w:rFonts w:ascii="Arial" w:hAnsi="Arial" w:cs="Arial"/>
          <w:color w:val="000000"/>
          <w:sz w:val="16"/>
          <w:szCs w:val="16"/>
        </w:rPr>
        <w:t xml:space="preserve">        2. Постановление разместить на официальном сайте администрации МО «</w:t>
      </w:r>
      <w:proofErr w:type="spellStart"/>
      <w:r w:rsidRPr="0094352E">
        <w:rPr>
          <w:rFonts w:ascii="Arial" w:hAnsi="Arial" w:cs="Arial"/>
          <w:color w:val="000000"/>
          <w:sz w:val="16"/>
          <w:szCs w:val="16"/>
        </w:rPr>
        <w:t>Боханский</w:t>
      </w:r>
      <w:proofErr w:type="spellEnd"/>
      <w:r w:rsidRPr="0094352E">
        <w:rPr>
          <w:rFonts w:ascii="Arial" w:hAnsi="Arial" w:cs="Arial"/>
          <w:color w:val="000000"/>
          <w:sz w:val="16"/>
          <w:szCs w:val="16"/>
        </w:rPr>
        <w:t xml:space="preserve"> район»</w:t>
      </w:r>
    </w:p>
    <w:p w:rsidR="007F35F7" w:rsidRPr="0094352E" w:rsidRDefault="007F35F7" w:rsidP="007F35F7">
      <w:pPr>
        <w:spacing w:after="0"/>
        <w:ind w:firstLine="709"/>
        <w:jc w:val="both"/>
        <w:rPr>
          <w:rFonts w:ascii="Arial" w:hAnsi="Arial" w:cs="Arial"/>
          <w:color w:val="000000"/>
          <w:sz w:val="16"/>
          <w:szCs w:val="16"/>
        </w:rPr>
      </w:pPr>
      <w:r w:rsidRPr="0094352E">
        <w:rPr>
          <w:rFonts w:ascii="Arial" w:hAnsi="Arial" w:cs="Arial"/>
          <w:color w:val="000000"/>
          <w:sz w:val="16"/>
          <w:szCs w:val="16"/>
        </w:rPr>
        <w:t>3. Контроль над  выполнением настоящего постановления оставляю за собой.</w:t>
      </w:r>
    </w:p>
    <w:p w:rsidR="007F35F7" w:rsidRPr="0094352E" w:rsidRDefault="007F35F7" w:rsidP="007F35F7">
      <w:pPr>
        <w:spacing w:after="0"/>
        <w:ind w:firstLine="709"/>
        <w:jc w:val="both"/>
        <w:rPr>
          <w:rFonts w:ascii="Arial" w:hAnsi="Arial" w:cs="Arial"/>
          <w:color w:val="000000"/>
          <w:sz w:val="16"/>
          <w:szCs w:val="16"/>
        </w:rPr>
      </w:pPr>
    </w:p>
    <w:p w:rsidR="007F35F7" w:rsidRPr="0094352E" w:rsidRDefault="007F35F7" w:rsidP="007F35F7">
      <w:pPr>
        <w:spacing w:after="0"/>
        <w:ind w:firstLine="709"/>
        <w:rPr>
          <w:rFonts w:ascii="Arial" w:hAnsi="Arial" w:cs="Arial"/>
          <w:color w:val="000000"/>
          <w:sz w:val="16"/>
          <w:szCs w:val="16"/>
        </w:rPr>
      </w:pPr>
    </w:p>
    <w:p w:rsidR="007F35F7" w:rsidRPr="0094352E" w:rsidRDefault="007F35F7" w:rsidP="007F35F7">
      <w:pPr>
        <w:spacing w:after="0"/>
        <w:ind w:firstLine="709"/>
        <w:rPr>
          <w:rFonts w:ascii="Arial" w:hAnsi="Arial" w:cs="Arial"/>
          <w:color w:val="000000"/>
          <w:sz w:val="16"/>
          <w:szCs w:val="16"/>
        </w:rPr>
      </w:pPr>
      <w:r w:rsidRPr="0094352E">
        <w:rPr>
          <w:rFonts w:ascii="Arial" w:hAnsi="Arial" w:cs="Arial"/>
          <w:color w:val="000000"/>
          <w:sz w:val="16"/>
          <w:szCs w:val="16"/>
        </w:rPr>
        <w:t xml:space="preserve">Глава муниципального образования «Хохорск»  </w:t>
      </w:r>
    </w:p>
    <w:p w:rsidR="007F35F7" w:rsidRPr="0094352E" w:rsidRDefault="007F35F7" w:rsidP="007F35F7">
      <w:pPr>
        <w:spacing w:after="0"/>
        <w:ind w:firstLine="709"/>
        <w:rPr>
          <w:rFonts w:ascii="Arial" w:hAnsi="Arial" w:cs="Arial"/>
          <w:sz w:val="16"/>
          <w:szCs w:val="16"/>
        </w:rPr>
      </w:pPr>
      <w:r w:rsidRPr="0094352E">
        <w:rPr>
          <w:rFonts w:ascii="Arial" w:hAnsi="Arial" w:cs="Arial"/>
          <w:sz w:val="16"/>
          <w:szCs w:val="16"/>
        </w:rPr>
        <w:t>Э. И. Коняев.</w:t>
      </w:r>
    </w:p>
    <w:p w:rsidR="007F35F7" w:rsidRPr="0094352E" w:rsidRDefault="007F35F7" w:rsidP="007F35F7">
      <w:pPr>
        <w:spacing w:after="0"/>
        <w:ind w:firstLine="709"/>
        <w:rPr>
          <w:rFonts w:ascii="Arial" w:hAnsi="Arial" w:cs="Arial"/>
          <w:sz w:val="16"/>
          <w:szCs w:val="16"/>
        </w:rPr>
      </w:pPr>
    </w:p>
    <w:p w:rsidR="007F35F7" w:rsidRPr="0094352E" w:rsidRDefault="007F35F7" w:rsidP="007F35F7">
      <w:pPr>
        <w:overflowPunct w:val="0"/>
        <w:spacing w:after="0" w:line="240" w:lineRule="auto"/>
        <w:ind w:right="-271"/>
        <w:jc w:val="both"/>
        <w:rPr>
          <w:rFonts w:ascii="Arial" w:hAnsi="Arial" w:cs="Arial"/>
          <w:b/>
          <w:sz w:val="16"/>
          <w:szCs w:val="16"/>
        </w:rPr>
      </w:pPr>
    </w:p>
    <w:p w:rsidR="005338E9" w:rsidRPr="0094352E" w:rsidRDefault="005338E9" w:rsidP="005338E9">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26.12.2018 г. № 17</w:t>
      </w:r>
    </w:p>
    <w:p w:rsidR="005338E9" w:rsidRPr="0094352E" w:rsidRDefault="005338E9" w:rsidP="005338E9">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РОССИЙСКАЯ ФЕДЕРАЦИЯ</w:t>
      </w:r>
    </w:p>
    <w:p w:rsidR="005338E9" w:rsidRPr="0094352E" w:rsidRDefault="005338E9" w:rsidP="005338E9">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ИРКУТСКАЯ ОБЛАСТЬ</w:t>
      </w:r>
    </w:p>
    <w:p w:rsidR="005338E9" w:rsidRPr="0094352E" w:rsidRDefault="005338E9" w:rsidP="005338E9">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МУНИЦИПАЛЬНОЕ ОБРАЗОВАНИЕ «БОХАНСКИЙ РАЙОН»</w:t>
      </w:r>
    </w:p>
    <w:p w:rsidR="005338E9" w:rsidRPr="0094352E" w:rsidRDefault="005338E9" w:rsidP="005338E9">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МУНИЦИПАЛЬНОЕ ОБРАЗОВАНИЕ «ХОХОРСК»</w:t>
      </w:r>
    </w:p>
    <w:p w:rsidR="005338E9" w:rsidRPr="0094352E" w:rsidRDefault="005338E9" w:rsidP="005338E9">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ДУМА</w:t>
      </w:r>
    </w:p>
    <w:p w:rsidR="005338E9" w:rsidRPr="0094352E" w:rsidRDefault="005338E9" w:rsidP="005338E9">
      <w:pPr>
        <w:spacing w:after="0" w:line="240" w:lineRule="auto"/>
        <w:jc w:val="center"/>
        <w:rPr>
          <w:rFonts w:ascii="Arial" w:hAnsi="Arial" w:cs="Arial"/>
          <w:b/>
          <w:bCs/>
          <w:kern w:val="28"/>
          <w:sz w:val="16"/>
          <w:szCs w:val="16"/>
        </w:rPr>
      </w:pPr>
      <w:r w:rsidRPr="0094352E">
        <w:rPr>
          <w:rFonts w:ascii="Arial" w:hAnsi="Arial" w:cs="Arial"/>
          <w:b/>
          <w:bCs/>
          <w:kern w:val="28"/>
          <w:sz w:val="16"/>
          <w:szCs w:val="16"/>
        </w:rPr>
        <w:t>РЕШЕНИЕ</w:t>
      </w:r>
    </w:p>
    <w:p w:rsidR="005338E9" w:rsidRPr="0094352E" w:rsidRDefault="005338E9" w:rsidP="005338E9">
      <w:pPr>
        <w:pStyle w:val="ac"/>
        <w:tabs>
          <w:tab w:val="left" w:pos="7470"/>
        </w:tabs>
        <w:jc w:val="center"/>
        <w:rPr>
          <w:sz w:val="16"/>
          <w:szCs w:val="16"/>
        </w:rPr>
      </w:pPr>
    </w:p>
    <w:p w:rsidR="005338E9" w:rsidRPr="0094352E" w:rsidRDefault="005338E9" w:rsidP="005338E9">
      <w:pPr>
        <w:spacing w:after="0" w:line="240" w:lineRule="auto"/>
        <w:jc w:val="center"/>
        <w:rPr>
          <w:rFonts w:ascii="Arial" w:hAnsi="Arial"/>
          <w:b/>
          <w:sz w:val="16"/>
          <w:szCs w:val="16"/>
        </w:rPr>
      </w:pPr>
      <w:r w:rsidRPr="0094352E">
        <w:rPr>
          <w:rFonts w:ascii="Arial" w:hAnsi="Arial"/>
          <w:b/>
          <w:sz w:val="16"/>
          <w:szCs w:val="16"/>
        </w:rPr>
        <w:lastRenderedPageBreak/>
        <w:t>О ВНЕСЕНИИ ИЗМЕНЕНИЙ В БЮДЖЕТ</w:t>
      </w:r>
    </w:p>
    <w:p w:rsidR="005338E9" w:rsidRPr="0094352E" w:rsidRDefault="005338E9" w:rsidP="005338E9">
      <w:pPr>
        <w:spacing w:after="0" w:line="240" w:lineRule="auto"/>
        <w:jc w:val="center"/>
        <w:rPr>
          <w:rFonts w:ascii="Arial" w:hAnsi="Arial"/>
          <w:b/>
          <w:sz w:val="16"/>
          <w:szCs w:val="16"/>
        </w:rPr>
      </w:pPr>
      <w:r w:rsidRPr="0094352E">
        <w:rPr>
          <w:rFonts w:ascii="Arial" w:hAnsi="Arial"/>
          <w:b/>
          <w:sz w:val="16"/>
          <w:szCs w:val="16"/>
        </w:rPr>
        <w:t>МУНИЦИПАЛЬНОГО ОБРАЗОВАНИЯ «ХОХОРСК»</w:t>
      </w:r>
    </w:p>
    <w:p w:rsidR="005338E9" w:rsidRPr="0094352E" w:rsidRDefault="005338E9" w:rsidP="005338E9">
      <w:pPr>
        <w:spacing w:after="0" w:line="240" w:lineRule="auto"/>
        <w:jc w:val="center"/>
        <w:rPr>
          <w:rFonts w:ascii="Arial" w:hAnsi="Arial"/>
          <w:b/>
          <w:sz w:val="16"/>
          <w:szCs w:val="16"/>
        </w:rPr>
      </w:pPr>
      <w:r w:rsidRPr="0094352E">
        <w:rPr>
          <w:rFonts w:ascii="Arial" w:hAnsi="Arial"/>
          <w:b/>
          <w:sz w:val="16"/>
          <w:szCs w:val="16"/>
        </w:rPr>
        <w:t>НА 2018 ГОД.</w:t>
      </w:r>
    </w:p>
    <w:p w:rsidR="005338E9" w:rsidRPr="0094352E" w:rsidRDefault="005338E9" w:rsidP="005338E9">
      <w:pPr>
        <w:spacing w:after="0" w:line="240" w:lineRule="auto"/>
        <w:ind w:leftChars="709" w:left="1560"/>
        <w:rPr>
          <w:rFonts w:ascii="Arial" w:hAnsi="Arial"/>
          <w:b/>
          <w:sz w:val="16"/>
          <w:szCs w:val="16"/>
        </w:rPr>
      </w:pPr>
    </w:p>
    <w:p w:rsidR="005338E9" w:rsidRPr="0094352E" w:rsidRDefault="005338E9" w:rsidP="005338E9">
      <w:pPr>
        <w:spacing w:after="0" w:line="240" w:lineRule="auto"/>
        <w:jc w:val="both"/>
        <w:rPr>
          <w:rFonts w:ascii="Arial" w:hAnsi="Arial"/>
          <w:b/>
          <w:sz w:val="16"/>
          <w:szCs w:val="16"/>
        </w:rPr>
      </w:pPr>
      <w:r w:rsidRPr="0094352E">
        <w:rPr>
          <w:rFonts w:ascii="Arial" w:hAnsi="Arial"/>
          <w:b/>
          <w:sz w:val="16"/>
          <w:szCs w:val="16"/>
        </w:rPr>
        <w:t xml:space="preserve"> </w:t>
      </w:r>
      <w:r w:rsidRPr="0094352E">
        <w:rPr>
          <w:rFonts w:ascii="Arial" w:hAnsi="Arial"/>
          <w:sz w:val="16"/>
          <w:szCs w:val="16"/>
        </w:rPr>
        <w:t xml:space="preserve">     </w:t>
      </w:r>
      <w:proofErr w:type="gramStart"/>
      <w:r w:rsidRPr="0094352E">
        <w:rPr>
          <w:rFonts w:ascii="Arial" w:hAnsi="Arial"/>
          <w:sz w:val="16"/>
          <w:szCs w:val="16"/>
        </w:rPr>
        <w:t>Согласно Устава</w:t>
      </w:r>
      <w:proofErr w:type="gramEnd"/>
      <w:r w:rsidRPr="0094352E">
        <w:rPr>
          <w:rFonts w:ascii="Arial" w:hAnsi="Arial"/>
          <w:sz w:val="16"/>
          <w:szCs w:val="16"/>
        </w:rPr>
        <w:t xml:space="preserve"> МО «Хохорск» п.1.ст.6, ст.56, ст.57, бюджетного процесса, утвержденного решением Думы МО «Хохорск» и бюджетного кодекса РФ, Дума</w:t>
      </w:r>
    </w:p>
    <w:p w:rsidR="005338E9" w:rsidRPr="0094352E" w:rsidRDefault="005338E9" w:rsidP="005338E9">
      <w:pPr>
        <w:tabs>
          <w:tab w:val="left" w:pos="7470"/>
        </w:tabs>
        <w:spacing w:after="0" w:line="240" w:lineRule="auto"/>
        <w:ind w:leftChars="709" w:left="1560"/>
        <w:jc w:val="both"/>
        <w:rPr>
          <w:b/>
          <w:sz w:val="16"/>
          <w:szCs w:val="16"/>
        </w:rPr>
      </w:pPr>
    </w:p>
    <w:p w:rsidR="005338E9" w:rsidRPr="0094352E" w:rsidRDefault="005338E9" w:rsidP="005338E9">
      <w:pPr>
        <w:spacing w:after="0" w:line="240" w:lineRule="auto"/>
        <w:ind w:leftChars="709" w:left="1560"/>
        <w:jc w:val="both"/>
        <w:rPr>
          <w:rFonts w:ascii="Arial" w:hAnsi="Arial"/>
          <w:b/>
          <w:sz w:val="16"/>
          <w:szCs w:val="16"/>
        </w:rPr>
      </w:pPr>
      <w:r w:rsidRPr="0094352E">
        <w:rPr>
          <w:rFonts w:ascii="Arial" w:hAnsi="Arial"/>
          <w:b/>
          <w:sz w:val="16"/>
          <w:szCs w:val="16"/>
        </w:rPr>
        <w:t xml:space="preserve">                            РЕШИЛА:</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 xml:space="preserve">       В доходной части (Приложение 2 к Решению о Бюджете № 185 от 29.12.2017 года) изменить:</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Единый сельскохозяйственный налог заменить «170 000» на «140 000» (-30 000)</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Арендная плата земли КБК 291 111 05025 10 0000 120 заменить «290 000» на «320 000» (+30 000)</w:t>
      </w:r>
    </w:p>
    <w:p w:rsidR="005338E9" w:rsidRPr="0094352E" w:rsidRDefault="005338E9" w:rsidP="005338E9">
      <w:pPr>
        <w:spacing w:after="0" w:line="240" w:lineRule="auto"/>
        <w:jc w:val="both"/>
        <w:rPr>
          <w:rFonts w:ascii="Arial" w:hAnsi="Arial"/>
          <w:sz w:val="16"/>
          <w:szCs w:val="16"/>
        </w:rPr>
      </w:pPr>
    </w:p>
    <w:p w:rsidR="005338E9" w:rsidRPr="0094352E" w:rsidRDefault="005338E9" w:rsidP="005338E9">
      <w:pPr>
        <w:spacing w:after="0" w:line="240" w:lineRule="auto"/>
        <w:jc w:val="both"/>
        <w:rPr>
          <w:rFonts w:ascii="Arial" w:hAnsi="Arial"/>
          <w:b/>
          <w:sz w:val="16"/>
          <w:szCs w:val="16"/>
        </w:rPr>
      </w:pPr>
      <w:r w:rsidRPr="0094352E">
        <w:rPr>
          <w:rFonts w:ascii="Arial" w:hAnsi="Arial"/>
          <w:sz w:val="16"/>
          <w:szCs w:val="16"/>
        </w:rPr>
        <w:t xml:space="preserve">Таким образом, </w:t>
      </w:r>
      <w:r w:rsidRPr="0094352E">
        <w:rPr>
          <w:rFonts w:ascii="Arial" w:hAnsi="Arial"/>
          <w:b/>
          <w:sz w:val="16"/>
          <w:szCs w:val="16"/>
        </w:rPr>
        <w:t xml:space="preserve">«итого доходов»  «21 022 410» </w:t>
      </w:r>
    </w:p>
    <w:p w:rsidR="005338E9" w:rsidRPr="0094352E" w:rsidRDefault="005338E9" w:rsidP="005338E9">
      <w:pPr>
        <w:spacing w:after="0" w:line="240" w:lineRule="auto"/>
        <w:jc w:val="both"/>
        <w:rPr>
          <w:rFonts w:ascii="Arial" w:hAnsi="Arial"/>
          <w:b/>
          <w:sz w:val="16"/>
          <w:szCs w:val="16"/>
        </w:rPr>
      </w:pP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 xml:space="preserve">      В расходной части (Приложение 3 к Решению о Бюджете № 185 от                     29.12.2017 года) изменить:</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По разделу 0104 (211 КОСГУ) заменить «3 300 000» на «3 447 000» (+147 000)</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По разделу 0104 (213 КОСГУ) заменить «996 600» на «1 040 994» (+44 394)</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По разделу 0104 (221 КОСГУ) заменить «33 000» на «32 900» (-100)</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По разделу 0104 (223 КОСГУ) заменить «1 379 639,09» на «994 991,09» (-384 648)</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(225 КОСГУ) заменить «250 569» на «219 327» (-31 242)</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(226 КОСГУ) заменить «110 000» на «149 167» (+39 167)</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(290 КОСГУ)  (ВР 244) заменить «99 487» на «89 831» (-9 656)</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(290 КОСГУ)  (ВР 350) заменить «20 000» на «21 200» (+1 200)</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(290 КОСГУ)  (ВР 852) заменить «8 000» на «7 316» (-684)</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(290 КОСГУ)  (ВР 853) заменить «16 000» на «15 014» (-986)</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(290 КОСГУ)  (ВР 113) заменить «35 000» на «34 000» (-1 000)</w:t>
      </w:r>
    </w:p>
    <w:p w:rsidR="005338E9" w:rsidRPr="0094352E" w:rsidRDefault="005338E9" w:rsidP="005338E9">
      <w:pPr>
        <w:tabs>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(290 КОСГУ)  (ВР 122) заменить «216 500» на «216 485» (-15)</w:t>
      </w:r>
    </w:p>
    <w:p w:rsidR="005338E9" w:rsidRPr="0094352E" w:rsidRDefault="005338E9" w:rsidP="005338E9">
      <w:pPr>
        <w:tabs>
          <w:tab w:val="left" w:pos="0"/>
          <w:tab w:val="left" w:pos="426"/>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(310 КОСГУ) заменить «1 540 333» на «1 533 573» (-6 760)</w:t>
      </w:r>
    </w:p>
    <w:p w:rsidR="005338E9" w:rsidRPr="0094352E" w:rsidRDefault="005338E9" w:rsidP="005338E9">
      <w:pPr>
        <w:tabs>
          <w:tab w:val="left" w:pos="0"/>
          <w:tab w:val="left" w:pos="426"/>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0104 (340 КОСГУ) заменить «375 000» на «367 002» (-7 998)</w:t>
      </w:r>
    </w:p>
    <w:p w:rsidR="005338E9" w:rsidRPr="0094352E" w:rsidRDefault="005338E9" w:rsidP="005338E9">
      <w:pPr>
        <w:tabs>
          <w:tab w:val="left" w:pos="426"/>
        </w:tabs>
        <w:spacing w:after="0" w:line="240" w:lineRule="auto"/>
        <w:jc w:val="both"/>
        <w:rPr>
          <w:rFonts w:ascii="Arial" w:hAnsi="Arial"/>
          <w:sz w:val="16"/>
          <w:szCs w:val="16"/>
        </w:rPr>
      </w:pPr>
      <w:r w:rsidRPr="0094352E">
        <w:rPr>
          <w:rFonts w:ascii="Arial" w:hAnsi="Arial"/>
          <w:sz w:val="16"/>
          <w:szCs w:val="16"/>
        </w:rPr>
        <w:t>По разделу 0412 заменить «534 000» на «258 018» (-275 982)</w:t>
      </w:r>
    </w:p>
    <w:p w:rsidR="005338E9" w:rsidRPr="0094352E" w:rsidRDefault="005338E9" w:rsidP="005338E9">
      <w:pPr>
        <w:tabs>
          <w:tab w:val="left" w:pos="0"/>
          <w:tab w:val="left" w:pos="426"/>
          <w:tab w:val="left" w:pos="804"/>
          <w:tab w:val="left" w:pos="954"/>
        </w:tabs>
        <w:spacing w:after="0" w:line="240" w:lineRule="auto"/>
        <w:jc w:val="both"/>
        <w:rPr>
          <w:rFonts w:ascii="Arial" w:hAnsi="Arial"/>
          <w:sz w:val="16"/>
          <w:szCs w:val="16"/>
        </w:rPr>
      </w:pPr>
      <w:r w:rsidRPr="0094352E">
        <w:rPr>
          <w:rFonts w:ascii="Arial" w:hAnsi="Arial"/>
          <w:sz w:val="16"/>
          <w:szCs w:val="16"/>
        </w:rPr>
        <w:t>По разделу 0801 заменить «8 916 181» на «9 404 895» (+488 714)</w:t>
      </w:r>
    </w:p>
    <w:p w:rsidR="005338E9" w:rsidRPr="0094352E" w:rsidRDefault="005338E9" w:rsidP="005338E9">
      <w:pPr>
        <w:tabs>
          <w:tab w:val="left" w:pos="0"/>
          <w:tab w:val="left" w:pos="426"/>
          <w:tab w:val="left" w:pos="804"/>
          <w:tab w:val="left" w:pos="954"/>
        </w:tabs>
        <w:spacing w:after="0" w:line="240" w:lineRule="auto"/>
        <w:jc w:val="both"/>
        <w:rPr>
          <w:rFonts w:ascii="Arial" w:hAnsi="Arial"/>
          <w:sz w:val="16"/>
          <w:szCs w:val="16"/>
        </w:rPr>
      </w:pP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 xml:space="preserve">Таким образом, </w:t>
      </w:r>
      <w:r w:rsidRPr="0094352E">
        <w:rPr>
          <w:rFonts w:ascii="Arial" w:hAnsi="Arial"/>
          <w:b/>
          <w:sz w:val="16"/>
          <w:szCs w:val="16"/>
        </w:rPr>
        <w:t>«итого расходов»  «23 528 513,67»</w:t>
      </w:r>
    </w:p>
    <w:p w:rsidR="005338E9" w:rsidRPr="0094352E" w:rsidRDefault="005338E9" w:rsidP="005338E9">
      <w:pPr>
        <w:spacing w:after="0" w:line="240" w:lineRule="auto"/>
        <w:jc w:val="both"/>
        <w:rPr>
          <w:rFonts w:ascii="Arial" w:hAnsi="Arial"/>
          <w:sz w:val="16"/>
          <w:szCs w:val="16"/>
        </w:rPr>
      </w:pPr>
      <w:r w:rsidRPr="0094352E">
        <w:rPr>
          <w:rFonts w:ascii="Arial" w:hAnsi="Arial"/>
          <w:sz w:val="16"/>
          <w:szCs w:val="16"/>
        </w:rPr>
        <w:t>Опубликовать настоящее Решение в Вестнике МО «Хохорск».</w:t>
      </w:r>
    </w:p>
    <w:p w:rsidR="005338E9" w:rsidRPr="0094352E" w:rsidRDefault="005338E9" w:rsidP="005338E9">
      <w:pPr>
        <w:spacing w:after="0" w:line="240" w:lineRule="auto"/>
        <w:jc w:val="both"/>
        <w:rPr>
          <w:rFonts w:ascii="Arial" w:hAnsi="Arial"/>
          <w:sz w:val="16"/>
          <w:szCs w:val="16"/>
        </w:rPr>
      </w:pPr>
    </w:p>
    <w:p w:rsidR="005338E9" w:rsidRPr="0094352E" w:rsidRDefault="005338E9" w:rsidP="005338E9">
      <w:pPr>
        <w:spacing w:after="0" w:line="240" w:lineRule="auto"/>
        <w:jc w:val="both"/>
        <w:rPr>
          <w:rFonts w:ascii="Arial" w:hAnsi="Arial"/>
          <w:sz w:val="16"/>
          <w:szCs w:val="16"/>
        </w:rPr>
      </w:pPr>
      <w:r w:rsidRPr="0094352E">
        <w:rPr>
          <w:sz w:val="16"/>
          <w:szCs w:val="16"/>
        </w:rPr>
        <w:t xml:space="preserve"> </w:t>
      </w:r>
      <w:r w:rsidRPr="0094352E">
        <w:rPr>
          <w:rFonts w:ascii="Arial" w:hAnsi="Arial"/>
          <w:sz w:val="16"/>
          <w:szCs w:val="16"/>
        </w:rPr>
        <w:t xml:space="preserve">Глава муниципального образования </w:t>
      </w:r>
    </w:p>
    <w:p w:rsidR="0080515D" w:rsidRDefault="005338E9" w:rsidP="005338E9">
      <w:pPr>
        <w:rPr>
          <w:rFonts w:ascii="Arial" w:hAnsi="Arial"/>
          <w:sz w:val="16"/>
          <w:szCs w:val="16"/>
        </w:rPr>
      </w:pPr>
      <w:r w:rsidRPr="0094352E">
        <w:rPr>
          <w:rFonts w:ascii="Arial" w:hAnsi="Arial"/>
          <w:sz w:val="16"/>
          <w:szCs w:val="16"/>
        </w:rPr>
        <w:t>Э.И.Коняев</w:t>
      </w: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AF5A05" w:rsidRDefault="00AF5A05" w:rsidP="005338E9">
      <w:pPr>
        <w:rPr>
          <w:rFonts w:ascii="Arial" w:hAnsi="Arial"/>
          <w:sz w:val="16"/>
          <w:szCs w:val="16"/>
        </w:rPr>
      </w:pPr>
    </w:p>
    <w:p w:rsidR="00912BA1" w:rsidRDefault="00912BA1" w:rsidP="00912BA1">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912BA1" w:rsidRDefault="00912BA1" w:rsidP="00912BA1">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912BA1" w:rsidRDefault="00912BA1" w:rsidP="00912BA1">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912BA1" w:rsidRDefault="00912BA1" w:rsidP="00912BA1">
      <w:pPr>
        <w:framePr w:hSpace="180" w:wrap="around" w:vAnchor="text" w:hAnchor="page" w:x="2228" w:y="894"/>
        <w:spacing w:after="0"/>
        <w:jc w:val="right"/>
        <w:rPr>
          <w:rFonts w:ascii="Times New Roman" w:hAnsi="Times New Roman" w:cs="Times New Roman"/>
          <w:sz w:val="16"/>
          <w:szCs w:val="16"/>
        </w:rPr>
      </w:pPr>
    </w:p>
    <w:p w:rsidR="00912BA1" w:rsidRDefault="00912BA1" w:rsidP="00912BA1">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912BA1" w:rsidRDefault="00912BA1" w:rsidP="00912BA1">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912BA1" w:rsidRDefault="00912BA1" w:rsidP="00912BA1">
      <w:pPr>
        <w:spacing w:after="0"/>
        <w:jc w:val="right"/>
      </w:pPr>
      <w:r>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29.12. 2018  г</w:t>
      </w:r>
      <w:r>
        <w:t xml:space="preserve">  </w:t>
      </w:r>
    </w:p>
    <w:p w:rsidR="00912BA1" w:rsidRDefault="00912BA1" w:rsidP="00912BA1">
      <w:pPr>
        <w:spacing w:after="0" w:line="240" w:lineRule="auto"/>
        <w:jc w:val="right"/>
        <w:rPr>
          <w:rFonts w:ascii="Times New Roman" w:hAnsi="Times New Roman"/>
          <w:i/>
          <w:sz w:val="16"/>
          <w:szCs w:val="16"/>
        </w:rPr>
      </w:pPr>
      <w:r>
        <w:rPr>
          <w:rFonts w:ascii="Times New Roman" w:hAnsi="Times New Roman"/>
          <w:i/>
          <w:sz w:val="16"/>
          <w:szCs w:val="16"/>
        </w:rPr>
        <w:t xml:space="preserve">Муниципальный вестник  «МО «Хохорск»  отпечатаны  </w:t>
      </w:r>
    </w:p>
    <w:p w:rsidR="00912BA1" w:rsidRDefault="00912BA1" w:rsidP="00912BA1">
      <w:pPr>
        <w:spacing w:after="0" w:line="240" w:lineRule="auto"/>
        <w:jc w:val="right"/>
        <w:rPr>
          <w:rFonts w:ascii="Times New Roman" w:hAnsi="Times New Roman"/>
          <w:i/>
          <w:sz w:val="16"/>
          <w:szCs w:val="16"/>
        </w:rPr>
      </w:pPr>
      <w:r>
        <w:rPr>
          <w:rFonts w:ascii="Times New Roman" w:hAnsi="Times New Roman"/>
          <w:i/>
          <w:sz w:val="16"/>
          <w:szCs w:val="16"/>
        </w:rPr>
        <w:t>на  оборудовании  Администрации  МО «Хохорск»,</w:t>
      </w:r>
    </w:p>
    <w:p w:rsidR="00912BA1" w:rsidRDefault="00912BA1" w:rsidP="00912BA1">
      <w:pPr>
        <w:spacing w:after="0" w:line="240" w:lineRule="auto"/>
        <w:jc w:val="right"/>
        <w:rPr>
          <w:rFonts w:ascii="Times New Roman" w:hAnsi="Times New Roman"/>
          <w:i/>
          <w:sz w:val="16"/>
          <w:szCs w:val="16"/>
        </w:rPr>
      </w:pPr>
      <w:proofErr w:type="spellStart"/>
      <w:r>
        <w:rPr>
          <w:rFonts w:ascii="Times New Roman" w:hAnsi="Times New Roman"/>
          <w:i/>
          <w:sz w:val="16"/>
          <w:szCs w:val="16"/>
        </w:rPr>
        <w:t>Боханского</w:t>
      </w:r>
      <w:proofErr w:type="spellEnd"/>
      <w:r>
        <w:rPr>
          <w:rFonts w:ascii="Times New Roman" w:hAnsi="Times New Roman"/>
          <w:i/>
          <w:sz w:val="16"/>
          <w:szCs w:val="16"/>
        </w:rPr>
        <w:t xml:space="preserve"> района, Иркутской области</w:t>
      </w:r>
      <w:proofErr w:type="gramStart"/>
      <w:r>
        <w:rPr>
          <w:rFonts w:ascii="Times New Roman" w:hAnsi="Times New Roman"/>
          <w:i/>
          <w:sz w:val="16"/>
          <w:szCs w:val="16"/>
        </w:rPr>
        <w:t>.</w:t>
      </w:r>
      <w:proofErr w:type="gramEnd"/>
      <w:r>
        <w:rPr>
          <w:rFonts w:ascii="Times New Roman" w:hAnsi="Times New Roman"/>
          <w:i/>
          <w:sz w:val="16"/>
          <w:szCs w:val="16"/>
        </w:rPr>
        <w:t xml:space="preserve">  </w:t>
      </w:r>
      <w:proofErr w:type="gramStart"/>
      <w:r>
        <w:rPr>
          <w:rFonts w:ascii="Times New Roman" w:hAnsi="Times New Roman"/>
          <w:i/>
          <w:sz w:val="16"/>
          <w:szCs w:val="16"/>
        </w:rPr>
        <w:t>ф</w:t>
      </w:r>
      <w:proofErr w:type="gramEnd"/>
      <w:r>
        <w:rPr>
          <w:rFonts w:ascii="Times New Roman" w:hAnsi="Times New Roman"/>
          <w:i/>
          <w:sz w:val="16"/>
          <w:szCs w:val="16"/>
        </w:rPr>
        <w:t xml:space="preserve">ормата </w:t>
      </w:r>
      <w:r>
        <w:rPr>
          <w:rFonts w:ascii="Times New Roman" w:hAnsi="Times New Roman"/>
          <w:i/>
          <w:color w:val="000000"/>
          <w:sz w:val="16"/>
          <w:szCs w:val="16"/>
        </w:rPr>
        <w:t>А4</w:t>
      </w:r>
      <w:r>
        <w:rPr>
          <w:rFonts w:ascii="Times New Roman" w:hAnsi="Times New Roman"/>
          <w:i/>
          <w:sz w:val="16"/>
          <w:szCs w:val="16"/>
        </w:rPr>
        <w:t>.</w:t>
      </w:r>
    </w:p>
    <w:p w:rsidR="00912BA1" w:rsidRDefault="00912BA1" w:rsidP="00912BA1">
      <w:pPr>
        <w:spacing w:after="0" w:line="240" w:lineRule="auto"/>
        <w:jc w:val="right"/>
      </w:pPr>
      <w:r>
        <w:rPr>
          <w:rFonts w:ascii="Times New Roman" w:hAnsi="Times New Roman"/>
          <w:i/>
          <w:sz w:val="16"/>
          <w:szCs w:val="16"/>
        </w:rPr>
        <w:t xml:space="preserve">Распространяется  бесплатно.  </w:t>
      </w:r>
      <w:r>
        <w:rPr>
          <w:rFonts w:ascii="Times New Roman" w:hAnsi="Times New Roman" w:cs="Times New Roman"/>
          <w:sz w:val="16"/>
          <w:szCs w:val="16"/>
        </w:rPr>
        <w:t xml:space="preserve">                                    </w:t>
      </w:r>
      <w:r>
        <w:t xml:space="preserve">                                                                                                                                 </w:t>
      </w:r>
    </w:p>
    <w:p w:rsidR="00912BA1" w:rsidRPr="00552681" w:rsidRDefault="00912BA1" w:rsidP="00912BA1">
      <w:pPr>
        <w:spacing w:line="240" w:lineRule="auto"/>
        <w:rPr>
          <w:rFonts w:ascii="Times New Roman" w:hAnsi="Times New Roman" w:cs="Times New Roman"/>
          <w:sz w:val="16"/>
          <w:szCs w:val="16"/>
        </w:rPr>
      </w:pPr>
    </w:p>
    <w:p w:rsidR="00AF5A05" w:rsidRPr="0094352E" w:rsidRDefault="00AF5A05" w:rsidP="005338E9">
      <w:pPr>
        <w:rPr>
          <w:sz w:val="16"/>
          <w:szCs w:val="16"/>
        </w:rPr>
      </w:pPr>
    </w:p>
    <w:sectPr w:rsidR="00AF5A05" w:rsidRPr="0094352E" w:rsidSect="0094352E">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D59"/>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C701FA"/>
    <w:multiLevelType w:val="hybridMultilevel"/>
    <w:tmpl w:val="1F0451B6"/>
    <w:lvl w:ilvl="0" w:tplc="03D0ADDC">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7A3"/>
    <w:rsid w:val="0019277A"/>
    <w:rsid w:val="003137AD"/>
    <w:rsid w:val="003A3E36"/>
    <w:rsid w:val="00525FEA"/>
    <w:rsid w:val="005338E9"/>
    <w:rsid w:val="007F35F7"/>
    <w:rsid w:val="0080515D"/>
    <w:rsid w:val="00912BA1"/>
    <w:rsid w:val="0094352E"/>
    <w:rsid w:val="00AA0B8D"/>
    <w:rsid w:val="00AF5A05"/>
    <w:rsid w:val="00B93BDB"/>
    <w:rsid w:val="00E010FE"/>
    <w:rsid w:val="00E167A3"/>
    <w:rsid w:val="00E3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37AD"/>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rsid w:val="003137AD"/>
    <w:rPr>
      <w:rFonts w:ascii="Arial" w:eastAsia="Times New Roman" w:hAnsi="Arial" w:cs="Arial"/>
      <w:b/>
      <w:bCs/>
      <w:sz w:val="28"/>
      <w:szCs w:val="28"/>
    </w:rPr>
  </w:style>
  <w:style w:type="paragraph" w:styleId="a5">
    <w:name w:val="Body Text"/>
    <w:basedOn w:val="a"/>
    <w:link w:val="a6"/>
    <w:uiPriority w:val="99"/>
    <w:rsid w:val="003137AD"/>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3137AD"/>
    <w:rPr>
      <w:rFonts w:ascii="Times New Roman" w:eastAsia="Times New Roman" w:hAnsi="Times New Roman" w:cs="Times New Roman"/>
      <w:sz w:val="24"/>
      <w:szCs w:val="24"/>
      <w:lang w:val="en-US" w:eastAsia="en-US"/>
    </w:rPr>
  </w:style>
  <w:style w:type="paragraph" w:styleId="a7">
    <w:name w:val="Normal (Web)"/>
    <w:basedOn w:val="a"/>
    <w:uiPriority w:val="99"/>
    <w:unhideWhenUsed/>
    <w:rsid w:val="003137AD"/>
    <w:pPr>
      <w:spacing w:after="0" w:line="240" w:lineRule="auto"/>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3137AD"/>
    <w:pPr>
      <w:spacing w:after="120"/>
      <w:ind w:left="283"/>
    </w:pPr>
  </w:style>
  <w:style w:type="character" w:customStyle="1" w:styleId="a9">
    <w:name w:val="Основной текст с отступом Знак"/>
    <w:basedOn w:val="a0"/>
    <w:link w:val="a8"/>
    <w:uiPriority w:val="99"/>
    <w:semiHidden/>
    <w:rsid w:val="003137AD"/>
  </w:style>
  <w:style w:type="paragraph" w:styleId="aa">
    <w:name w:val="Balloon Text"/>
    <w:basedOn w:val="a"/>
    <w:link w:val="ab"/>
    <w:uiPriority w:val="99"/>
    <w:semiHidden/>
    <w:unhideWhenUsed/>
    <w:rsid w:val="00B93B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3BDB"/>
    <w:rPr>
      <w:rFonts w:ascii="Tahoma" w:hAnsi="Tahoma" w:cs="Tahoma"/>
      <w:sz w:val="16"/>
      <w:szCs w:val="16"/>
    </w:rPr>
  </w:style>
  <w:style w:type="paragraph" w:customStyle="1" w:styleId="ConsPlusNormal">
    <w:name w:val="ConsPlusNormal"/>
    <w:link w:val="ConsPlusNormal0"/>
    <w:uiPriority w:val="99"/>
    <w:rsid w:val="007F35F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7F35F7"/>
    <w:rPr>
      <w:rFonts w:ascii="Arial" w:eastAsia="Calibri" w:hAnsi="Arial" w:cs="Arial"/>
      <w:sz w:val="20"/>
      <w:szCs w:val="20"/>
    </w:rPr>
  </w:style>
  <w:style w:type="paragraph" w:styleId="ac">
    <w:name w:val="List Paragraph"/>
    <w:basedOn w:val="a"/>
    <w:uiPriority w:val="34"/>
    <w:qFormat/>
    <w:rsid w:val="005338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8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5338</Words>
  <Characters>30433</Characters>
  <Application>Microsoft Office Word</Application>
  <DocSecurity>0</DocSecurity>
  <Lines>253</Lines>
  <Paragraphs>71</Paragraphs>
  <ScaleCrop>false</ScaleCrop>
  <Company>Microsoft</Company>
  <LinksUpToDate>false</LinksUpToDate>
  <CharactersWithSpaces>35700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12</cp:revision>
  <dcterms:created xsi:type="dcterms:W3CDTF">2018-12-27T03:14:00Z</dcterms:created>
  <dcterms:modified xsi:type="dcterms:W3CDTF">2019-01-10T06:44:00Z</dcterms:modified>
</cp:coreProperties>
</file>